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5E" w:rsidRPr="00927A5E" w:rsidRDefault="00927A5E" w:rsidP="00927A5E">
      <w:pPr>
        <w:pStyle w:val="a3"/>
        <w:jc w:val="center"/>
        <w:rPr>
          <w:rStyle w:val="a5"/>
          <w:b/>
          <w:bCs/>
          <w:color w:val="000000"/>
          <w:sz w:val="32"/>
          <w:szCs w:val="32"/>
        </w:rPr>
      </w:pPr>
      <w:r w:rsidRPr="00927A5E">
        <w:rPr>
          <w:rStyle w:val="a5"/>
          <w:b/>
          <w:bCs/>
          <w:color w:val="000000"/>
          <w:sz w:val="32"/>
          <w:szCs w:val="32"/>
        </w:rPr>
        <w:t>Физкультурно-оздоровительная работа в группе "</w:t>
      </w:r>
      <w:proofErr w:type="spellStart"/>
      <w:r w:rsidRPr="00927A5E">
        <w:rPr>
          <w:rStyle w:val="a5"/>
          <w:b/>
          <w:bCs/>
          <w:color w:val="000000"/>
          <w:sz w:val="32"/>
          <w:szCs w:val="32"/>
        </w:rPr>
        <w:t>Дюймовочка</w:t>
      </w:r>
      <w:proofErr w:type="spellEnd"/>
      <w:r w:rsidRPr="00927A5E">
        <w:rPr>
          <w:rStyle w:val="a5"/>
          <w:b/>
          <w:bCs/>
          <w:color w:val="000000"/>
          <w:sz w:val="32"/>
          <w:szCs w:val="32"/>
        </w:rPr>
        <w:t>"17.03.2017</w:t>
      </w:r>
    </w:p>
    <w:p w:rsidR="00927A5E" w:rsidRPr="00927A5E" w:rsidRDefault="00927A5E" w:rsidP="00927A5E">
      <w:pPr>
        <w:pStyle w:val="a3"/>
        <w:rPr>
          <w:color w:val="000000"/>
          <w:sz w:val="32"/>
          <w:szCs w:val="32"/>
        </w:rPr>
      </w:pPr>
      <w:r w:rsidRPr="00927A5E">
        <w:rPr>
          <w:rStyle w:val="a5"/>
          <w:b/>
          <w:bCs/>
          <w:color w:val="000000"/>
          <w:sz w:val="32"/>
          <w:szCs w:val="32"/>
        </w:rPr>
        <w:t>Охрана и укрепление здоровья детей, формирование привычки к здоровому образу жизни   были и  сейчас рассматриваются первостепенной задачей в нашем детском саду.</w:t>
      </w:r>
    </w:p>
    <w:p w:rsidR="00927A5E" w:rsidRPr="00927A5E" w:rsidRDefault="00927A5E" w:rsidP="00927A5E">
      <w:pPr>
        <w:pStyle w:val="a3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Основными целями работы педагогов группы по направлению "Физкультурно-оздоровительная деятельность" являются:</w:t>
      </w:r>
    </w:p>
    <w:p w:rsidR="00927A5E" w:rsidRPr="00927A5E" w:rsidRDefault="00927A5E" w:rsidP="00927A5E">
      <w:pPr>
        <w:pStyle w:val="a3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- содействие  укреплению общего здоровья детей и совершенствование  функциональных возможностей детского организма;</w:t>
      </w:r>
    </w:p>
    <w:p w:rsidR="00927A5E" w:rsidRPr="00927A5E" w:rsidRDefault="00927A5E" w:rsidP="00927A5E">
      <w:pPr>
        <w:pStyle w:val="a3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- взаимодействие педагогов с се</w:t>
      </w:r>
      <w:r w:rsidRPr="00927A5E">
        <w:rPr>
          <w:rStyle w:val="a4"/>
          <w:i/>
          <w:iCs/>
          <w:color w:val="000000"/>
          <w:sz w:val="32"/>
          <w:szCs w:val="32"/>
        </w:rPr>
        <w:softHyphen/>
        <w:t>мьей, по вопросам охраны и ук</w:t>
      </w:r>
      <w:r w:rsidRPr="00927A5E">
        <w:rPr>
          <w:rStyle w:val="a4"/>
          <w:i/>
          <w:iCs/>
          <w:color w:val="000000"/>
          <w:sz w:val="32"/>
          <w:szCs w:val="32"/>
        </w:rPr>
        <w:softHyphen/>
        <w:t>репления здоровья детей, воспитание привычки к здоровому образу жизни;</w:t>
      </w:r>
    </w:p>
    <w:p w:rsidR="00927A5E" w:rsidRPr="00927A5E" w:rsidRDefault="00927A5E" w:rsidP="00927A5E">
      <w:pPr>
        <w:pStyle w:val="a3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- привитие стойких культурно-гигиенических навыков;</w:t>
      </w:r>
      <w:r w:rsidRPr="00927A5E">
        <w:rPr>
          <w:color w:val="000000"/>
          <w:sz w:val="32"/>
          <w:szCs w:val="32"/>
        </w:rPr>
        <w:br/>
      </w:r>
      <w:r w:rsidRPr="00927A5E">
        <w:rPr>
          <w:rStyle w:val="a4"/>
          <w:i/>
          <w:iCs/>
          <w:color w:val="000000"/>
          <w:sz w:val="32"/>
          <w:szCs w:val="32"/>
        </w:rPr>
        <w:t>- развитие представлений о строении собственного тела, назначении органов;</w:t>
      </w:r>
      <w:r w:rsidRPr="00927A5E">
        <w:rPr>
          <w:color w:val="000000"/>
          <w:sz w:val="32"/>
          <w:szCs w:val="32"/>
        </w:rPr>
        <w:br/>
      </w:r>
      <w:r w:rsidRPr="00927A5E">
        <w:rPr>
          <w:rStyle w:val="a4"/>
          <w:i/>
          <w:iCs/>
          <w:color w:val="000000"/>
          <w:sz w:val="32"/>
          <w:szCs w:val="32"/>
        </w:rPr>
        <w:t>- содействовать формированию положительных эмоций, активной двигательной деятельности.</w:t>
      </w:r>
    </w:p>
    <w:p w:rsidR="00927A5E" w:rsidRPr="00927A5E" w:rsidRDefault="00927A5E" w:rsidP="00927A5E">
      <w:pPr>
        <w:pStyle w:val="a3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 xml:space="preserve">Педагоги группы делают большую работу в данном направлении, а именно: сформирована предметно-развивающая, физкультурно-оздоровительная </w:t>
      </w:r>
      <w:proofErr w:type="spellStart"/>
      <w:r w:rsidRPr="00927A5E">
        <w:rPr>
          <w:rStyle w:val="a4"/>
          <w:i/>
          <w:iCs/>
          <w:color w:val="000000"/>
          <w:sz w:val="32"/>
          <w:szCs w:val="32"/>
        </w:rPr>
        <w:t>среда</w:t>
      </w:r>
      <w:proofErr w:type="gramStart"/>
      <w:r w:rsidRPr="00927A5E">
        <w:rPr>
          <w:rStyle w:val="a4"/>
          <w:i/>
          <w:iCs/>
          <w:color w:val="000000"/>
          <w:sz w:val="32"/>
          <w:szCs w:val="32"/>
        </w:rPr>
        <w:t>.Э</w:t>
      </w:r>
      <w:proofErr w:type="gramEnd"/>
      <w:r w:rsidRPr="00927A5E">
        <w:rPr>
          <w:rStyle w:val="a4"/>
          <w:i/>
          <w:iCs/>
          <w:color w:val="000000"/>
          <w:sz w:val="32"/>
          <w:szCs w:val="32"/>
        </w:rPr>
        <w:t>то</w:t>
      </w:r>
      <w:proofErr w:type="spellEnd"/>
      <w:r w:rsidRPr="00927A5E">
        <w:rPr>
          <w:rStyle w:val="a4"/>
          <w:i/>
          <w:iCs/>
          <w:color w:val="000000"/>
          <w:sz w:val="32"/>
          <w:szCs w:val="32"/>
        </w:rPr>
        <w:t xml:space="preserve"> физкультурный уголок в группе. Совместно с родителями изготовлены массажные дорожки "Здоровые ножки" для </w:t>
      </w:r>
      <w:proofErr w:type="spellStart"/>
      <w:r w:rsidRPr="00927A5E">
        <w:rPr>
          <w:rStyle w:val="a4"/>
          <w:i/>
          <w:iCs/>
          <w:color w:val="000000"/>
          <w:sz w:val="32"/>
          <w:szCs w:val="32"/>
        </w:rPr>
        <w:t>босохождения</w:t>
      </w:r>
      <w:proofErr w:type="spellEnd"/>
      <w:r w:rsidRPr="00927A5E">
        <w:rPr>
          <w:rStyle w:val="a4"/>
          <w:i/>
          <w:iCs/>
          <w:color w:val="000000"/>
          <w:sz w:val="32"/>
          <w:szCs w:val="32"/>
        </w:rPr>
        <w:t xml:space="preserve">, используются приемы </w:t>
      </w:r>
      <w:proofErr w:type="spellStart"/>
      <w:r w:rsidRPr="00927A5E">
        <w:rPr>
          <w:rStyle w:val="a4"/>
          <w:i/>
          <w:iCs/>
          <w:color w:val="000000"/>
          <w:sz w:val="32"/>
          <w:szCs w:val="32"/>
        </w:rPr>
        <w:t>массажа</w:t>
      </w:r>
      <w:proofErr w:type="gramStart"/>
      <w:r w:rsidRPr="00927A5E">
        <w:rPr>
          <w:rStyle w:val="a4"/>
          <w:i/>
          <w:iCs/>
          <w:color w:val="000000"/>
          <w:sz w:val="32"/>
          <w:szCs w:val="32"/>
        </w:rPr>
        <w:t>,з</w:t>
      </w:r>
      <w:proofErr w:type="gramEnd"/>
      <w:r w:rsidRPr="00927A5E">
        <w:rPr>
          <w:rStyle w:val="a4"/>
          <w:i/>
          <w:iCs/>
          <w:color w:val="000000"/>
          <w:sz w:val="32"/>
          <w:szCs w:val="32"/>
        </w:rPr>
        <w:t>акаливания</w:t>
      </w:r>
      <w:proofErr w:type="spellEnd"/>
      <w:r w:rsidRPr="00927A5E">
        <w:rPr>
          <w:rStyle w:val="a4"/>
          <w:i/>
          <w:iCs/>
          <w:color w:val="000000"/>
          <w:sz w:val="32"/>
          <w:szCs w:val="32"/>
        </w:rPr>
        <w:t>, релаксации.  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noProof/>
          <w:color w:val="000000"/>
          <w:sz w:val="32"/>
          <w:szCs w:val="32"/>
        </w:rPr>
        <w:drawing>
          <wp:inline distT="0" distB="0" distL="0" distR="0">
            <wp:extent cx="2841108" cy="2126009"/>
            <wp:effectExtent l="19050" t="0" r="0" b="0"/>
            <wp:docPr id="14" name="Рисунок 1" descr="http://dsad167.ru/upload/news/orig_0927090b607897cf18c6efd2ba76ff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67.ru/upload/news/orig_0927090b607897cf18c6efd2ba76ff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55" cy="212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5E" w:rsidRPr="00927A5E" w:rsidRDefault="00927A5E" w:rsidP="00927A5E">
      <w:pPr>
        <w:pStyle w:val="a3"/>
        <w:rPr>
          <w:color w:val="000000"/>
          <w:sz w:val="32"/>
          <w:szCs w:val="32"/>
        </w:rPr>
      </w:pPr>
    </w:p>
    <w:p w:rsidR="00927A5E" w:rsidRPr="00927A5E" w:rsidRDefault="00927A5E" w:rsidP="00927A5E">
      <w:pPr>
        <w:pStyle w:val="a3"/>
        <w:jc w:val="right"/>
        <w:rPr>
          <w:color w:val="000000"/>
          <w:sz w:val="32"/>
          <w:szCs w:val="32"/>
        </w:rPr>
      </w:pPr>
      <w:r w:rsidRPr="00927A5E">
        <w:rPr>
          <w:noProof/>
          <w:color w:val="000000"/>
          <w:sz w:val="32"/>
          <w:szCs w:val="32"/>
        </w:rPr>
        <w:drawing>
          <wp:inline distT="0" distB="0" distL="0" distR="0">
            <wp:extent cx="3149452" cy="2355476"/>
            <wp:effectExtent l="19050" t="0" r="0" b="0"/>
            <wp:docPr id="15" name="Рисунок 2" descr="http://dsad167.ru/upload/news/orig_bb2e4a010d806bed3aac331b56f3e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ad167.ru/upload/news/orig_bb2e4a010d806bed3aac331b56f3e8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844" cy="235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5E" w:rsidRPr="00927A5E" w:rsidRDefault="00927A5E" w:rsidP="00927A5E">
      <w:pPr>
        <w:pStyle w:val="a3"/>
        <w:rPr>
          <w:color w:val="000000"/>
          <w:sz w:val="32"/>
          <w:szCs w:val="32"/>
        </w:rPr>
      </w:pPr>
      <w:r w:rsidRPr="00927A5E">
        <w:rPr>
          <w:noProof/>
          <w:color w:val="000000"/>
          <w:sz w:val="32"/>
          <w:szCs w:val="32"/>
        </w:rPr>
        <w:drawing>
          <wp:inline distT="0" distB="0" distL="0" distR="0">
            <wp:extent cx="3216832" cy="2407165"/>
            <wp:effectExtent l="19050" t="0" r="2618" b="0"/>
            <wp:docPr id="16" name="Рисунок 3" descr="http://dsad167.ru/upload/news/orig_7a1ab0ceca48a3f0835d0b36d077f6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ad167.ru/upload/news/orig_7a1ab0ceca48a3f0835d0b36d077f60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11" cy="240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5E" w:rsidRPr="00927A5E" w:rsidRDefault="00927A5E" w:rsidP="00927A5E">
      <w:pPr>
        <w:pStyle w:val="a3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В группе ведется активная работа с семьями воспитанников: оформляются стенды, папки-передвижки, где представлены рекомендации по оздоровительным, закаливающим мероприятиям, режимом дня, возрастным особенностям детей; проводятся родительские собрания, консультации, семинары по вопросам формирования здорового образа жизни, профилактики заболеваний, коррекции отклонений в развитии; родители принимают активное участие в физкультурных праздниках и досугах.  </w:t>
      </w:r>
    </w:p>
    <w:p w:rsidR="00927A5E" w:rsidRPr="00927A5E" w:rsidRDefault="00927A5E" w:rsidP="00927A5E">
      <w:pPr>
        <w:pStyle w:val="a3"/>
        <w:jc w:val="right"/>
        <w:rPr>
          <w:color w:val="000000"/>
          <w:sz w:val="32"/>
          <w:szCs w:val="32"/>
        </w:rPr>
      </w:pPr>
      <w:r w:rsidRPr="00927A5E">
        <w:rPr>
          <w:b/>
          <w:bCs/>
          <w:i/>
          <w:iCs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3060333" cy="2290055"/>
            <wp:effectExtent l="19050" t="0" r="6717" b="0"/>
            <wp:docPr id="17" name="Рисунок 4" descr="http://dsad167.ru/upload/news/orig_3fa9ae72cf19f58738c7aadec9c755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ad167.ru/upload/news/orig_3fa9ae72cf19f58738c7aadec9c755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132" cy="229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5E" w:rsidRPr="00927A5E" w:rsidRDefault="00927A5E" w:rsidP="00927A5E">
      <w:pPr>
        <w:pStyle w:val="a3"/>
        <w:rPr>
          <w:color w:val="000000"/>
          <w:sz w:val="32"/>
          <w:szCs w:val="32"/>
        </w:rPr>
      </w:pPr>
      <w:r w:rsidRPr="00927A5E">
        <w:rPr>
          <w:noProof/>
          <w:color w:val="000000"/>
          <w:sz w:val="32"/>
          <w:szCs w:val="32"/>
        </w:rPr>
        <w:drawing>
          <wp:inline distT="0" distB="0" distL="0" distR="0">
            <wp:extent cx="3394092" cy="2262879"/>
            <wp:effectExtent l="19050" t="0" r="0" b="0"/>
            <wp:docPr id="18" name="Рисунок 5" descr="http://dsad167.ru/upload/news/orig_3399791c400281b03e5a1bc109394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ad167.ru/upload/news/orig_3399791c400281b03e5a1bc109394f6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763" cy="226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Для решения вопросов оздоровления детей в ДОУ проводится следующая работа:</w:t>
      </w:r>
    </w:p>
    <w:p w:rsidR="00927A5E" w:rsidRPr="00927A5E" w:rsidRDefault="00927A5E" w:rsidP="00927A5E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927A5E">
        <w:rPr>
          <w:color w:val="000000"/>
          <w:sz w:val="32"/>
          <w:szCs w:val="32"/>
        </w:rPr>
        <w:t>Утренняя гимнастика </w:t>
      </w:r>
    </w:p>
    <w:p w:rsidR="00927A5E" w:rsidRPr="00927A5E" w:rsidRDefault="00927A5E" w:rsidP="00927A5E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927A5E">
        <w:rPr>
          <w:color w:val="000000"/>
          <w:sz w:val="32"/>
          <w:szCs w:val="32"/>
        </w:rPr>
        <w:t>Гимнастика для глаз и после сна </w:t>
      </w:r>
    </w:p>
    <w:p w:rsidR="00927A5E" w:rsidRPr="00927A5E" w:rsidRDefault="00927A5E" w:rsidP="00927A5E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927A5E">
        <w:rPr>
          <w:color w:val="000000"/>
          <w:sz w:val="32"/>
          <w:szCs w:val="32"/>
        </w:rPr>
        <w:t>Дыхательная, артикуляционная гимнастика </w:t>
      </w:r>
    </w:p>
    <w:p w:rsidR="00927A5E" w:rsidRPr="00927A5E" w:rsidRDefault="00927A5E" w:rsidP="00927A5E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927A5E">
        <w:rPr>
          <w:color w:val="000000"/>
          <w:sz w:val="32"/>
          <w:szCs w:val="32"/>
        </w:rPr>
        <w:t>Воздушные ванны </w:t>
      </w:r>
    </w:p>
    <w:p w:rsidR="00927A5E" w:rsidRPr="00927A5E" w:rsidRDefault="00927A5E" w:rsidP="00927A5E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927A5E">
        <w:rPr>
          <w:color w:val="000000"/>
          <w:sz w:val="32"/>
          <w:szCs w:val="32"/>
        </w:rPr>
        <w:t>Физкультурные занятия </w:t>
      </w:r>
    </w:p>
    <w:p w:rsidR="00927A5E" w:rsidRPr="00927A5E" w:rsidRDefault="00927A5E" w:rsidP="00927A5E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927A5E">
        <w:rPr>
          <w:color w:val="000000"/>
          <w:sz w:val="32"/>
          <w:szCs w:val="32"/>
        </w:rPr>
        <w:t>Пальчиковая гимнастика </w:t>
      </w:r>
    </w:p>
    <w:p w:rsidR="00927A5E" w:rsidRPr="00927A5E" w:rsidRDefault="00927A5E" w:rsidP="00927A5E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927A5E">
        <w:rPr>
          <w:color w:val="000000"/>
          <w:sz w:val="32"/>
          <w:szCs w:val="32"/>
        </w:rPr>
        <w:t>Полоскание горла </w:t>
      </w:r>
    </w:p>
    <w:p w:rsidR="00927A5E" w:rsidRPr="00927A5E" w:rsidRDefault="00927A5E" w:rsidP="00927A5E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927A5E">
        <w:rPr>
          <w:color w:val="000000"/>
          <w:sz w:val="32"/>
          <w:szCs w:val="32"/>
        </w:rPr>
        <w:t>Витаминизация: соки, напитки, сиропы, витамины, прием "</w:t>
      </w:r>
      <w:proofErr w:type="spellStart"/>
      <w:r w:rsidRPr="00927A5E">
        <w:rPr>
          <w:color w:val="000000"/>
          <w:sz w:val="32"/>
          <w:szCs w:val="32"/>
        </w:rPr>
        <w:t>Биовистина</w:t>
      </w:r>
      <w:proofErr w:type="spellEnd"/>
      <w:r w:rsidRPr="00927A5E">
        <w:rPr>
          <w:color w:val="000000"/>
          <w:sz w:val="32"/>
          <w:szCs w:val="32"/>
        </w:rPr>
        <w:t>", кислородные коктейли</w:t>
      </w:r>
    </w:p>
    <w:p w:rsidR="00927A5E" w:rsidRPr="00927A5E" w:rsidRDefault="00927A5E" w:rsidP="00927A5E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927A5E">
        <w:rPr>
          <w:color w:val="000000"/>
          <w:sz w:val="32"/>
          <w:szCs w:val="32"/>
        </w:rPr>
        <w:t>Физкультминутки </w:t>
      </w:r>
    </w:p>
    <w:p w:rsidR="00927A5E" w:rsidRPr="00927A5E" w:rsidRDefault="00927A5E" w:rsidP="00927A5E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927A5E">
        <w:rPr>
          <w:color w:val="000000"/>
          <w:sz w:val="32"/>
          <w:szCs w:val="32"/>
        </w:rPr>
        <w:t>Подвижные игры </w:t>
      </w:r>
    </w:p>
    <w:p w:rsidR="00927A5E" w:rsidRPr="00927A5E" w:rsidRDefault="00927A5E" w:rsidP="00927A5E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927A5E">
        <w:rPr>
          <w:color w:val="000000"/>
          <w:sz w:val="32"/>
          <w:szCs w:val="32"/>
        </w:rPr>
        <w:t>Прогулки </w:t>
      </w:r>
    </w:p>
    <w:p w:rsidR="00927A5E" w:rsidRDefault="00927A5E" w:rsidP="00927A5E">
      <w:pPr>
        <w:pStyle w:val="a3"/>
        <w:jc w:val="center"/>
        <w:rPr>
          <w:rStyle w:val="a4"/>
          <w:i/>
          <w:iCs/>
          <w:color w:val="000000"/>
          <w:sz w:val="32"/>
          <w:szCs w:val="32"/>
        </w:rPr>
      </w:pP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lastRenderedPageBreak/>
        <w:t>Дети с большим удовольствием включаются в игровые оздоровительные мероприятия.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b/>
          <w:bCs/>
          <w:color w:val="000000"/>
          <w:sz w:val="32"/>
          <w:szCs w:val="32"/>
        </w:rPr>
        <w:t xml:space="preserve">Игра с элементами </w:t>
      </w:r>
      <w:proofErr w:type="spellStart"/>
      <w:r w:rsidRPr="00927A5E">
        <w:rPr>
          <w:rStyle w:val="a5"/>
          <w:b/>
          <w:bCs/>
          <w:color w:val="000000"/>
          <w:sz w:val="32"/>
          <w:szCs w:val="32"/>
        </w:rPr>
        <w:t>взаимомассажа</w:t>
      </w:r>
      <w:proofErr w:type="spellEnd"/>
      <w:r w:rsidRPr="00927A5E">
        <w:rPr>
          <w:rStyle w:val="a5"/>
          <w:b/>
          <w:bCs/>
          <w:color w:val="000000"/>
          <w:sz w:val="32"/>
          <w:szCs w:val="32"/>
        </w:rPr>
        <w:t xml:space="preserve"> "Дождик"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color w:val="000000"/>
          <w:sz w:val="32"/>
          <w:szCs w:val="32"/>
        </w:rPr>
        <w:t>"Дождик бегает по крыше – бом-бом, бом-бом (постукивание кулачками по спине)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color w:val="000000"/>
          <w:sz w:val="32"/>
          <w:szCs w:val="32"/>
        </w:rPr>
        <w:t>По веселой звонкой крыше – бом-бом, бом-бом  (постукивание пальчиками по спине)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color w:val="000000"/>
          <w:sz w:val="32"/>
          <w:szCs w:val="32"/>
        </w:rPr>
        <w:t>Тише, дети, не шумите – бом-бом, бом-бом (пощипывание спины кончиками пальцев)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color w:val="000000"/>
          <w:sz w:val="32"/>
          <w:szCs w:val="32"/>
        </w:rPr>
        <w:t>Лучше дома посидите – бом-бом, бом-бом (движение по спине ребром ладошки)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color w:val="000000"/>
          <w:sz w:val="32"/>
          <w:szCs w:val="32"/>
        </w:rPr>
        <w:t>Почитайте, поиграйте – бом-бом, бом-бом (постукивание по спине ребром ладошки)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color w:val="000000"/>
          <w:sz w:val="32"/>
          <w:szCs w:val="32"/>
        </w:rPr>
        <w:t>Я уйду, тогда гуляйте – бом-бом, бом-бом (поглаживание спины)</w:t>
      </w:r>
    </w:p>
    <w:p w:rsidR="00927A5E" w:rsidRPr="00927A5E" w:rsidRDefault="00927A5E" w:rsidP="00927A5E">
      <w:pPr>
        <w:pStyle w:val="a3"/>
        <w:jc w:val="right"/>
        <w:rPr>
          <w:color w:val="000000"/>
          <w:sz w:val="32"/>
          <w:szCs w:val="32"/>
        </w:rPr>
      </w:pPr>
      <w:r w:rsidRPr="00927A5E">
        <w:rPr>
          <w:noProof/>
          <w:color w:val="000000"/>
          <w:sz w:val="32"/>
          <w:szCs w:val="32"/>
        </w:rPr>
        <w:drawing>
          <wp:inline distT="0" distB="0" distL="0" distR="0">
            <wp:extent cx="2969660" cy="2222205"/>
            <wp:effectExtent l="19050" t="0" r="2140" b="0"/>
            <wp:docPr id="19" name="Рисунок 6" descr="http://dsad167.ru/upload/news/orig_96c63dcb834437be6d57efa2b3202f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ad167.ru/upload/news/orig_96c63dcb834437be6d57efa2b3202f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711" cy="222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5E" w:rsidRPr="00927A5E" w:rsidRDefault="00927A5E" w:rsidP="00927A5E">
      <w:pPr>
        <w:pStyle w:val="a3"/>
        <w:rPr>
          <w:color w:val="000000"/>
          <w:sz w:val="32"/>
          <w:szCs w:val="32"/>
        </w:rPr>
      </w:pPr>
      <w:r w:rsidRPr="00927A5E">
        <w:rPr>
          <w:noProof/>
          <w:color w:val="000000"/>
          <w:sz w:val="32"/>
          <w:szCs w:val="32"/>
        </w:rPr>
        <w:drawing>
          <wp:inline distT="0" distB="0" distL="0" distR="0">
            <wp:extent cx="2671274" cy="1998921"/>
            <wp:effectExtent l="19050" t="0" r="0" b="0"/>
            <wp:docPr id="20" name="Рисунок 7" descr="http://dsad167.ru/upload/news/orig_802084ae2c2b4e5a36e030d06c808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ad167.ru/upload/news/orig_802084ae2c2b4e5a36e030d06c8080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28" cy="200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lastRenderedPageBreak/>
        <w:t>Дыхательное упражнение "Весенний ветерок"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noProof/>
          <w:color w:val="000000"/>
          <w:sz w:val="32"/>
          <w:szCs w:val="32"/>
        </w:rPr>
        <w:drawing>
          <wp:inline distT="0" distB="0" distL="0" distR="0">
            <wp:extent cx="3074742" cy="2300838"/>
            <wp:effectExtent l="19050" t="0" r="0" b="0"/>
            <wp:docPr id="21" name="Рисунок 8" descr="http://dsad167.ru/upload/news/orig_1117db16b1154a3615ed883c2eff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ad167.ru/upload/news/orig_1117db16b1154a3615ed883c2eff23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67" cy="230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Гимнастика</w:t>
      </w:r>
      <w:proofErr w:type="gramStart"/>
      <w:r w:rsidRPr="00927A5E">
        <w:rPr>
          <w:rStyle w:val="a4"/>
          <w:i/>
          <w:iCs/>
          <w:color w:val="000000"/>
          <w:sz w:val="32"/>
          <w:szCs w:val="32"/>
        </w:rPr>
        <w:t xml:space="preserve"> Д</w:t>
      </w:r>
      <w:proofErr w:type="gramEnd"/>
      <w:r w:rsidRPr="00927A5E">
        <w:rPr>
          <w:rStyle w:val="a4"/>
          <w:i/>
          <w:iCs/>
          <w:color w:val="000000"/>
          <w:sz w:val="32"/>
          <w:szCs w:val="32"/>
        </w:rPr>
        <w:t>ля глаз "Веселая неделька"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color w:val="000000"/>
          <w:sz w:val="32"/>
          <w:szCs w:val="32"/>
        </w:rPr>
        <w:t xml:space="preserve">Всю неделю по порядку глазки делают </w:t>
      </w:r>
      <w:proofErr w:type="spellStart"/>
      <w:r w:rsidRPr="00927A5E">
        <w:rPr>
          <w:rStyle w:val="a4"/>
          <w:color w:val="000000"/>
          <w:sz w:val="32"/>
          <w:szCs w:val="32"/>
        </w:rPr>
        <w:t>зарадку</w:t>
      </w:r>
      <w:proofErr w:type="spellEnd"/>
      <w:r w:rsidRPr="00927A5E">
        <w:rPr>
          <w:rStyle w:val="a4"/>
          <w:color w:val="000000"/>
          <w:sz w:val="32"/>
          <w:szCs w:val="32"/>
        </w:rPr>
        <w:t>: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В понедельник, как проснутся,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Глазки небу улыбнутся,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Вниз посмотрят на траву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И обратно в высоту.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noProof/>
          <w:color w:val="000000"/>
          <w:sz w:val="32"/>
          <w:szCs w:val="32"/>
        </w:rPr>
        <w:drawing>
          <wp:inline distT="0" distB="0" distL="0" distR="0">
            <wp:extent cx="3291734" cy="2463214"/>
            <wp:effectExtent l="19050" t="0" r="3916" b="0"/>
            <wp:docPr id="22" name="Рисунок 9" descr="http://dsad167.ru/upload/news/orig_4e61c8db7988717a0f2f507163c5a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ad167.ru/upload/news/orig_4e61c8db7988717a0f2f507163c5a7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178" cy="246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Во вторник часики-глаза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Отводят взгляд туда-сюда,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 xml:space="preserve"> Ходят </w:t>
      </w:r>
      <w:proofErr w:type="spellStart"/>
      <w:r w:rsidRPr="00927A5E">
        <w:rPr>
          <w:rStyle w:val="a4"/>
          <w:i/>
          <w:iCs/>
          <w:color w:val="000000"/>
          <w:sz w:val="32"/>
          <w:szCs w:val="32"/>
        </w:rPr>
        <w:t>влево</w:t>
      </w:r>
      <w:proofErr w:type="gramStart"/>
      <w:r w:rsidRPr="00927A5E">
        <w:rPr>
          <w:rStyle w:val="a4"/>
          <w:i/>
          <w:iCs/>
          <w:color w:val="000000"/>
          <w:sz w:val="32"/>
          <w:szCs w:val="32"/>
        </w:rPr>
        <w:t>,х</w:t>
      </w:r>
      <w:proofErr w:type="gramEnd"/>
      <w:r w:rsidRPr="00927A5E">
        <w:rPr>
          <w:rStyle w:val="a4"/>
          <w:i/>
          <w:iCs/>
          <w:color w:val="000000"/>
          <w:sz w:val="32"/>
          <w:szCs w:val="32"/>
        </w:rPr>
        <w:t>одят</w:t>
      </w:r>
      <w:proofErr w:type="spellEnd"/>
      <w:r w:rsidRPr="00927A5E">
        <w:rPr>
          <w:rStyle w:val="a4"/>
          <w:i/>
          <w:iCs/>
          <w:color w:val="000000"/>
          <w:sz w:val="32"/>
          <w:szCs w:val="32"/>
        </w:rPr>
        <w:t xml:space="preserve"> вправо,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lastRenderedPageBreak/>
        <w:t>Не устанут никогда.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noProof/>
          <w:color w:val="000000"/>
          <w:sz w:val="32"/>
          <w:szCs w:val="32"/>
        </w:rPr>
        <w:drawing>
          <wp:inline distT="0" distB="0" distL="0" distR="0">
            <wp:extent cx="3508744" cy="2625603"/>
            <wp:effectExtent l="19050" t="0" r="0" b="0"/>
            <wp:docPr id="23" name="Рисунок 10" descr="http://dsad167.ru/upload/news/orig_e3a7133767cc5a21367f02b8014ae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ad167.ru/upload/news/orig_e3a7133767cc5a21367f02b8014ae56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539" cy="262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b/>
          <w:bCs/>
          <w:color w:val="000000"/>
          <w:sz w:val="32"/>
          <w:szCs w:val="32"/>
        </w:rPr>
        <w:t>В среду жмурки мы играем.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b/>
          <w:bCs/>
          <w:color w:val="000000"/>
          <w:sz w:val="32"/>
          <w:szCs w:val="32"/>
        </w:rPr>
        <w:t>Плотно глазки закрываем.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b/>
          <w:bCs/>
          <w:color w:val="000000"/>
          <w:sz w:val="32"/>
          <w:szCs w:val="32"/>
        </w:rPr>
        <w:t>Раз, два, три, четыре, пять!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b/>
          <w:bCs/>
          <w:color w:val="000000"/>
          <w:sz w:val="32"/>
          <w:szCs w:val="32"/>
        </w:rPr>
        <w:t>Время глазки открывать.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b/>
          <w:bCs/>
          <w:color w:val="000000"/>
          <w:sz w:val="32"/>
          <w:szCs w:val="32"/>
        </w:rPr>
        <w:t>Жмуримся и открываем - так игру мы продолжаем!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noProof/>
          <w:color w:val="000000"/>
          <w:sz w:val="32"/>
          <w:szCs w:val="32"/>
        </w:rPr>
        <w:drawing>
          <wp:inline distT="0" distB="0" distL="0" distR="0">
            <wp:extent cx="3532610" cy="2643462"/>
            <wp:effectExtent l="19050" t="0" r="0" b="0"/>
            <wp:docPr id="24" name="Рисунок 11" descr="http://dsad167.ru/upload/news/orig_d79d781a527fbeb658d01910aa8ca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ad167.ru/upload/news/orig_d79d781a527fbeb658d01910aa8ca58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811" cy="265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b/>
          <w:bCs/>
          <w:color w:val="000000"/>
          <w:sz w:val="32"/>
          <w:szCs w:val="32"/>
        </w:rPr>
        <w:t xml:space="preserve">А в четверг мы смотрим </w:t>
      </w:r>
      <w:proofErr w:type="gramStart"/>
      <w:r w:rsidRPr="00927A5E">
        <w:rPr>
          <w:rStyle w:val="a5"/>
          <w:b/>
          <w:bCs/>
          <w:color w:val="000000"/>
          <w:sz w:val="32"/>
          <w:szCs w:val="32"/>
        </w:rPr>
        <w:t>в даль</w:t>
      </w:r>
      <w:proofErr w:type="gramEnd"/>
      <w:r w:rsidRPr="00927A5E">
        <w:rPr>
          <w:rStyle w:val="a5"/>
          <w:b/>
          <w:bCs/>
          <w:color w:val="000000"/>
          <w:sz w:val="32"/>
          <w:szCs w:val="32"/>
        </w:rPr>
        <w:t>,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b/>
          <w:bCs/>
          <w:color w:val="000000"/>
          <w:sz w:val="32"/>
          <w:szCs w:val="32"/>
        </w:rPr>
        <w:t>На это времени не жаль.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b/>
          <w:bCs/>
          <w:color w:val="000000"/>
          <w:sz w:val="32"/>
          <w:szCs w:val="32"/>
        </w:rPr>
        <w:t>Что вблизи, что и вдали -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b/>
          <w:bCs/>
          <w:color w:val="000000"/>
          <w:sz w:val="32"/>
          <w:szCs w:val="32"/>
        </w:rPr>
        <w:lastRenderedPageBreak/>
        <w:t>Глазки рассмотреть должны.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noProof/>
          <w:color w:val="000000"/>
          <w:sz w:val="32"/>
          <w:szCs w:val="32"/>
        </w:rPr>
        <w:drawing>
          <wp:inline distT="0" distB="0" distL="0" distR="0">
            <wp:extent cx="3242930" cy="2426694"/>
            <wp:effectExtent l="19050" t="0" r="0" b="0"/>
            <wp:docPr id="25" name="Рисунок 12" descr="http://dsad167.ru/upload/news/orig_858fdc1c93bfe6ac786d41f78ebaf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ad167.ru/upload/news/orig_858fdc1c93bfe6ac786d41f78ebafe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437" cy="242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b/>
          <w:bCs/>
          <w:color w:val="000000"/>
          <w:sz w:val="32"/>
          <w:szCs w:val="32"/>
        </w:rPr>
        <w:t>В пятницу мы не зевали,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b/>
          <w:bCs/>
          <w:color w:val="000000"/>
          <w:sz w:val="32"/>
          <w:szCs w:val="32"/>
        </w:rPr>
        <w:t>глаза по кругу побежали.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5"/>
          <w:b/>
          <w:bCs/>
          <w:color w:val="000000"/>
          <w:sz w:val="32"/>
          <w:szCs w:val="32"/>
        </w:rPr>
        <w:t>Остановка! им опять в другую сторону бежать!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Хоть в субботу выходной,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Мы не ленимся с тобой.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Ищем взглядом уголки, чтобы бегали зрачки.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3628889" cy="2715508"/>
            <wp:effectExtent l="19050" t="0" r="0" b="0"/>
            <wp:docPr id="26" name="Рисунок 13" descr="http://dsad167.ru/upload/news/orig_d8fe744ac11200a3794efdadce240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ad167.ru/upload/news/orig_d8fe744ac11200a3794efdadce2405a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14" cy="271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В воскресенье будем спать,</w:t>
      </w:r>
    </w:p>
    <w:p w:rsidR="00927A5E" w:rsidRPr="00927A5E" w:rsidRDefault="00927A5E" w:rsidP="00927A5E">
      <w:pPr>
        <w:pStyle w:val="a3"/>
        <w:jc w:val="center"/>
        <w:rPr>
          <w:color w:val="000000"/>
          <w:sz w:val="32"/>
          <w:szCs w:val="32"/>
        </w:rPr>
      </w:pPr>
      <w:r w:rsidRPr="00927A5E">
        <w:rPr>
          <w:rStyle w:val="a4"/>
          <w:i/>
          <w:iCs/>
          <w:color w:val="000000"/>
          <w:sz w:val="32"/>
          <w:szCs w:val="32"/>
        </w:rPr>
        <w:t>А потом пойдем гулять, свежим воздухом дышать!</w:t>
      </w:r>
    </w:p>
    <w:p w:rsidR="00927A5E" w:rsidRDefault="00927A5E" w:rsidP="00927A5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</w:p>
    <w:p w:rsidR="00927A5E" w:rsidRDefault="00927A5E" w:rsidP="00927A5E">
      <w:pPr>
        <w:pStyle w:val="a3"/>
        <w:rPr>
          <w:rFonts w:ascii="Verdana" w:hAnsi="Verdana"/>
          <w:color w:val="000000"/>
          <w:sz w:val="13"/>
          <w:szCs w:val="13"/>
        </w:rPr>
      </w:pPr>
    </w:p>
    <w:p w:rsidR="004B7AB2" w:rsidRDefault="004B7AB2"/>
    <w:sectPr w:rsidR="004B7AB2" w:rsidSect="004B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3ED9"/>
    <w:multiLevelType w:val="hybridMultilevel"/>
    <w:tmpl w:val="5BEE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7A5E"/>
    <w:rsid w:val="004B7AB2"/>
    <w:rsid w:val="0092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A5E"/>
    <w:rPr>
      <w:b/>
      <w:bCs/>
    </w:rPr>
  </w:style>
  <w:style w:type="character" w:styleId="a5">
    <w:name w:val="Emphasis"/>
    <w:basedOn w:val="a0"/>
    <w:uiPriority w:val="20"/>
    <w:qFormat/>
    <w:rsid w:val="00927A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2019-08-07T15:49:00Z</dcterms:created>
  <dcterms:modified xsi:type="dcterms:W3CDTF">2019-08-07T15:57:00Z</dcterms:modified>
</cp:coreProperties>
</file>