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5F" w:rsidRPr="000B3204" w:rsidRDefault="00F578F4" w:rsidP="00A8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04">
        <w:rPr>
          <w:rFonts w:ascii="Times New Roman" w:hAnsi="Times New Roman" w:cs="Times New Roman"/>
          <w:b/>
          <w:sz w:val="24"/>
          <w:szCs w:val="24"/>
        </w:rPr>
        <w:t>«Как стимулировать речевое развитие ребенка с помощью движений»</w:t>
      </w:r>
    </w:p>
    <w:p w:rsidR="000B3204" w:rsidRPr="000B3204" w:rsidRDefault="000B3204" w:rsidP="00A8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2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63602" cy="2212389"/>
            <wp:effectExtent l="0" t="0" r="0" b="0"/>
            <wp:docPr id="1" name="Рисунок 1" descr="G:\картинки\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11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332" cy="22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204" w:rsidRDefault="00F578F4" w:rsidP="000B320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204">
        <w:rPr>
          <w:rFonts w:ascii="Times New Roman" w:hAnsi="Times New Roman" w:cs="Times New Roman"/>
          <w:sz w:val="24"/>
          <w:szCs w:val="24"/>
        </w:rPr>
        <w:t xml:space="preserve">Дети познают мир через движение. </w:t>
      </w:r>
    </w:p>
    <w:p w:rsidR="000B3204" w:rsidRDefault="00F578F4" w:rsidP="000B320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204">
        <w:rPr>
          <w:rFonts w:ascii="Times New Roman" w:hAnsi="Times New Roman" w:cs="Times New Roman"/>
          <w:sz w:val="24"/>
          <w:szCs w:val="24"/>
        </w:rPr>
        <w:t xml:space="preserve">Каждое новое движение, которое с возрастом усложняется и </w:t>
      </w:r>
      <w:r w:rsidR="000B3204">
        <w:rPr>
          <w:rFonts w:ascii="Times New Roman" w:hAnsi="Times New Roman" w:cs="Times New Roman"/>
          <w:sz w:val="24"/>
          <w:szCs w:val="24"/>
        </w:rPr>
        <w:t>становится двигательным навыком</w:t>
      </w:r>
      <w:r w:rsidRPr="000B3204">
        <w:rPr>
          <w:rFonts w:ascii="Times New Roman" w:hAnsi="Times New Roman" w:cs="Times New Roman"/>
          <w:sz w:val="24"/>
          <w:szCs w:val="24"/>
        </w:rPr>
        <w:t>, образует в мозге нейронн</w:t>
      </w:r>
      <w:r w:rsidR="000B3204">
        <w:rPr>
          <w:rFonts w:ascii="Times New Roman" w:hAnsi="Times New Roman" w:cs="Times New Roman"/>
          <w:sz w:val="24"/>
          <w:szCs w:val="24"/>
        </w:rPr>
        <w:t xml:space="preserve">ые связи. </w:t>
      </w:r>
    </w:p>
    <w:p w:rsidR="000B3204" w:rsidRDefault="000B3204" w:rsidP="000B320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чем больше движений</w:t>
      </w:r>
      <w:r w:rsidR="00F578F4" w:rsidRPr="000B3204">
        <w:rPr>
          <w:rFonts w:ascii="Times New Roman" w:hAnsi="Times New Roman" w:cs="Times New Roman"/>
          <w:sz w:val="24"/>
          <w:szCs w:val="24"/>
        </w:rPr>
        <w:t xml:space="preserve">, тем больше связей. </w:t>
      </w:r>
    </w:p>
    <w:p w:rsidR="00F578F4" w:rsidRPr="000B3204" w:rsidRDefault="00F578F4" w:rsidP="000B320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204">
        <w:rPr>
          <w:rFonts w:ascii="Times New Roman" w:hAnsi="Times New Roman" w:cs="Times New Roman"/>
          <w:sz w:val="24"/>
          <w:szCs w:val="24"/>
        </w:rPr>
        <w:t xml:space="preserve">Чем больше нейронных связей, тем выше способность к обучению. </w:t>
      </w:r>
    </w:p>
    <w:p w:rsidR="00F578F4" w:rsidRPr="000B3204" w:rsidRDefault="00F578F4" w:rsidP="000B320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204">
        <w:rPr>
          <w:rFonts w:ascii="Times New Roman" w:hAnsi="Times New Roman" w:cs="Times New Roman"/>
          <w:sz w:val="24"/>
          <w:szCs w:val="24"/>
        </w:rPr>
        <w:t xml:space="preserve">Речь развивается через движение. </w:t>
      </w:r>
    </w:p>
    <w:p w:rsidR="00F578F4" w:rsidRPr="000B3204" w:rsidRDefault="000B3204" w:rsidP="000B3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Игры и упражнения</w:t>
      </w:r>
      <w:r w:rsidR="00F578F4" w:rsidRPr="000B3204">
        <w:rPr>
          <w:rFonts w:ascii="Times New Roman" w:hAnsi="Times New Roman" w:cs="Times New Roman"/>
          <w:b/>
          <w:sz w:val="36"/>
          <w:szCs w:val="36"/>
        </w:rPr>
        <w:t>, стимулирующие речевое развитие</w:t>
      </w:r>
      <w:r w:rsidR="00A86E67" w:rsidRPr="000B3204">
        <w:rPr>
          <w:rFonts w:ascii="Times New Roman" w:hAnsi="Times New Roman" w:cs="Times New Roman"/>
          <w:b/>
          <w:sz w:val="36"/>
          <w:szCs w:val="36"/>
        </w:rPr>
        <w:t>:</w:t>
      </w:r>
    </w:p>
    <w:p w:rsidR="00F578F4" w:rsidRPr="000B3204" w:rsidRDefault="00F578F4" w:rsidP="00A9603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204">
        <w:rPr>
          <w:rFonts w:ascii="Times New Roman" w:hAnsi="Times New Roman" w:cs="Times New Roman"/>
          <w:b/>
          <w:sz w:val="32"/>
          <w:szCs w:val="32"/>
        </w:rPr>
        <w:t>ИГРЫ С МЯЧОМ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кидать мяч (взрослому, в корзину, вверх, об пол, в мишень)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ловить мяч (прямо, сбоку, сверху, стоя на стульчике, на балансире)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 xml:space="preserve">- перекидывать мяч с партнером (при этом эмоционально сопровождать броски </w:t>
      </w:r>
      <w:proofErr w:type="gramStart"/>
      <w:r w:rsidRPr="00A96036">
        <w:rPr>
          <w:rFonts w:ascii="Times New Roman" w:hAnsi="Times New Roman" w:cs="Times New Roman"/>
          <w:sz w:val="28"/>
          <w:szCs w:val="28"/>
        </w:rPr>
        <w:t xml:space="preserve">словами  </w:t>
      </w:r>
      <w:r w:rsidR="000B3204" w:rsidRPr="00A960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6036">
        <w:rPr>
          <w:rFonts w:ascii="Times New Roman" w:hAnsi="Times New Roman" w:cs="Times New Roman"/>
          <w:sz w:val="28"/>
          <w:szCs w:val="28"/>
        </w:rPr>
        <w:t>«бах», «бум», «лови», «кидай»)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сбивать мишень мячом (как вариант – кегли). Мишень можно ставить как ниже уровня глаз, так и выше. Это работа разных групп мышц и оказывает разный эффект;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для самых маленьких подойдет еще катать мяч по полу с партнером (научить малыша рукой отталкивать мяч)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 xml:space="preserve">- отталкивать руками (и ногами) </w:t>
      </w:r>
      <w:proofErr w:type="spellStart"/>
      <w:r w:rsidRPr="00A96036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96036">
        <w:rPr>
          <w:rFonts w:ascii="Times New Roman" w:hAnsi="Times New Roman" w:cs="Times New Roman"/>
          <w:sz w:val="28"/>
          <w:szCs w:val="28"/>
        </w:rPr>
        <w:t>;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футбол (забивать мяч ногами в ворота, бить по мишени);</w:t>
      </w:r>
    </w:p>
    <w:p w:rsidR="00F578F4" w:rsidRPr="00A96036" w:rsidRDefault="00F578F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кидать об стену и ловить;</w:t>
      </w:r>
    </w:p>
    <w:p w:rsidR="004E7C5B" w:rsidRPr="00A96036" w:rsidRDefault="000B3204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кидать об пол</w:t>
      </w:r>
      <w:r w:rsidR="00A938AC" w:rsidRPr="00A96036">
        <w:rPr>
          <w:rFonts w:ascii="Times New Roman" w:hAnsi="Times New Roman" w:cs="Times New Roman"/>
          <w:sz w:val="28"/>
          <w:szCs w:val="28"/>
        </w:rPr>
        <w:t>,</w:t>
      </w:r>
      <w:r w:rsidR="00A96036">
        <w:rPr>
          <w:rFonts w:ascii="Times New Roman" w:hAnsi="Times New Roman" w:cs="Times New Roman"/>
          <w:sz w:val="28"/>
          <w:szCs w:val="28"/>
        </w:rPr>
        <w:t xml:space="preserve"> ловить руками</w:t>
      </w:r>
      <w:r w:rsidR="00F578F4" w:rsidRPr="00A96036">
        <w:rPr>
          <w:rFonts w:ascii="Times New Roman" w:hAnsi="Times New Roman" w:cs="Times New Roman"/>
          <w:sz w:val="28"/>
          <w:szCs w:val="28"/>
        </w:rPr>
        <w:t>;</w:t>
      </w:r>
    </w:p>
    <w:p w:rsidR="000B3204" w:rsidRDefault="000B3204" w:rsidP="00A960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E7C5B" w:rsidRPr="000B3204" w:rsidRDefault="004E7C5B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204">
        <w:rPr>
          <w:rFonts w:ascii="Times New Roman" w:hAnsi="Times New Roman" w:cs="Times New Roman"/>
          <w:b/>
          <w:sz w:val="32"/>
          <w:szCs w:val="32"/>
        </w:rPr>
        <w:t>ПАЛЬЧИКОВЫЕ ИГРЫ</w:t>
      </w:r>
    </w:p>
    <w:p w:rsidR="004E7C5B" w:rsidRPr="00A96036" w:rsidRDefault="004E7C5B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С помощью пальчиков дети делают разные позы (коза, коровка, лошадь, колечко, труба, бинокль)</w:t>
      </w:r>
    </w:p>
    <w:p w:rsidR="004E7C5B" w:rsidRPr="00A96036" w:rsidRDefault="004E7C5B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Хотя доказано, что стимулирование мелкой моторики будет улучшать только произношение для всех, а не слоговую структуру слова. Пальчиковая гимнастика является базовым элементом для всех детей   с проблемами речи.</w:t>
      </w:r>
    </w:p>
    <w:p w:rsidR="004E7C5B" w:rsidRPr="000B3204" w:rsidRDefault="004E7C5B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204">
        <w:rPr>
          <w:rFonts w:ascii="Times New Roman" w:hAnsi="Times New Roman" w:cs="Times New Roman"/>
          <w:b/>
          <w:sz w:val="32"/>
          <w:szCs w:val="32"/>
        </w:rPr>
        <w:t>БАЛАНСИР</w:t>
      </w:r>
    </w:p>
    <w:p w:rsidR="00A938AC" w:rsidRPr="00A96036" w:rsidRDefault="004E7C5B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Ставьте малыша на балансировочную доску, при этом держите его за руку. Самых маленьких можно посадить на попу, покружить и покачать. Чтобы ребенку б</w:t>
      </w:r>
      <w:r w:rsidR="00A938AC" w:rsidRPr="00A96036">
        <w:rPr>
          <w:rFonts w:ascii="Times New Roman" w:hAnsi="Times New Roman" w:cs="Times New Roman"/>
          <w:sz w:val="28"/>
          <w:szCs w:val="28"/>
        </w:rPr>
        <w:t>ы</w:t>
      </w:r>
      <w:r w:rsidRPr="00A96036">
        <w:rPr>
          <w:rFonts w:ascii="Times New Roman" w:hAnsi="Times New Roman" w:cs="Times New Roman"/>
          <w:sz w:val="28"/>
          <w:szCs w:val="28"/>
        </w:rPr>
        <w:t>ло легче устоять на доске -  оденьте ему сандалии или чешки</w:t>
      </w:r>
      <w:r w:rsidR="00A938AC" w:rsidRPr="00A96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8AC" w:rsidRPr="00A96036" w:rsidRDefault="00A938AC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 xml:space="preserve">На несколько секунд убирайте свои руки, давая </w:t>
      </w:r>
      <w:proofErr w:type="gramStart"/>
      <w:r w:rsidRPr="00A96036">
        <w:rPr>
          <w:rFonts w:ascii="Times New Roman" w:hAnsi="Times New Roman" w:cs="Times New Roman"/>
          <w:sz w:val="28"/>
          <w:szCs w:val="28"/>
        </w:rPr>
        <w:t>возможность</w:t>
      </w:r>
      <w:r w:rsidR="004E7C5B" w:rsidRPr="00A96036">
        <w:rPr>
          <w:rFonts w:ascii="Times New Roman" w:hAnsi="Times New Roman" w:cs="Times New Roman"/>
          <w:sz w:val="28"/>
          <w:szCs w:val="28"/>
        </w:rPr>
        <w:t xml:space="preserve"> </w:t>
      </w:r>
      <w:r w:rsidR="000B3204" w:rsidRPr="00A96036">
        <w:rPr>
          <w:rFonts w:ascii="Times New Roman" w:hAnsi="Times New Roman" w:cs="Times New Roman"/>
          <w:sz w:val="28"/>
          <w:szCs w:val="28"/>
        </w:rPr>
        <w:t xml:space="preserve"> ребенку</w:t>
      </w:r>
      <w:proofErr w:type="gramEnd"/>
      <w:r w:rsidR="000B3204" w:rsidRPr="00A96036">
        <w:rPr>
          <w:rFonts w:ascii="Times New Roman" w:hAnsi="Times New Roman" w:cs="Times New Roman"/>
          <w:sz w:val="28"/>
          <w:szCs w:val="28"/>
        </w:rPr>
        <w:t xml:space="preserve"> </w:t>
      </w:r>
      <w:r w:rsidRPr="00A96036">
        <w:rPr>
          <w:rFonts w:ascii="Times New Roman" w:hAnsi="Times New Roman" w:cs="Times New Roman"/>
          <w:sz w:val="28"/>
          <w:szCs w:val="28"/>
        </w:rPr>
        <w:t xml:space="preserve">  самому поймать равновесие. Доказано, что ежедневное стояние на балансире </w:t>
      </w:r>
      <w:r w:rsidRPr="00A96036">
        <w:rPr>
          <w:rFonts w:ascii="Times New Roman" w:hAnsi="Times New Roman" w:cs="Times New Roman"/>
          <w:sz w:val="28"/>
          <w:szCs w:val="28"/>
        </w:rPr>
        <w:lastRenderedPageBreak/>
        <w:t xml:space="preserve">повышает эффективность работы мозга, т.к. оказывает мощное активизирующее воздействие на подкорковые структуры. </w:t>
      </w:r>
    </w:p>
    <w:p w:rsidR="00A938AC" w:rsidRPr="000B3204" w:rsidRDefault="00A938AC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204">
        <w:rPr>
          <w:rFonts w:ascii="Times New Roman" w:hAnsi="Times New Roman" w:cs="Times New Roman"/>
          <w:b/>
          <w:sz w:val="32"/>
          <w:szCs w:val="32"/>
        </w:rPr>
        <w:t>ПОЛОСА ПРЕПЯТСТВИЙ</w:t>
      </w:r>
    </w:p>
    <w:p w:rsidR="00A938AC" w:rsidRPr="00A96036" w:rsidRDefault="00A938AC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Выполняет много функций (развивает координацию, улучшает равновесие, улучшает переключаемость, стимулирует биологически активные точки на стопах, укрепляет связочный аппарат голеностопных суставов)</w:t>
      </w:r>
    </w:p>
    <w:p w:rsidR="00A938AC" w:rsidRPr="00A96036" w:rsidRDefault="00A938AC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 xml:space="preserve">Краткий список средств для создания полосы препятствий: </w:t>
      </w:r>
    </w:p>
    <w:p w:rsidR="00A938AC" w:rsidRPr="00A96036" w:rsidRDefault="00A938AC" w:rsidP="00A86E67">
      <w:pPr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 xml:space="preserve">Канат, </w:t>
      </w:r>
      <w:proofErr w:type="spellStart"/>
      <w:r w:rsidRPr="00A96036">
        <w:rPr>
          <w:rFonts w:ascii="Times New Roman" w:hAnsi="Times New Roman" w:cs="Times New Roman"/>
          <w:sz w:val="28"/>
          <w:szCs w:val="28"/>
        </w:rPr>
        <w:t>ортоковрики</w:t>
      </w:r>
      <w:proofErr w:type="spellEnd"/>
      <w:r w:rsidRPr="00A96036">
        <w:rPr>
          <w:rFonts w:ascii="Times New Roman" w:hAnsi="Times New Roman" w:cs="Times New Roman"/>
          <w:sz w:val="28"/>
          <w:szCs w:val="28"/>
        </w:rPr>
        <w:t>, канатная веревка, скрученные полотенца, кочки, балансир, воздушная подушка, обычные подушки разных размеров, мягкие камушки, фасоль</w:t>
      </w:r>
      <w:r w:rsidR="000B3204" w:rsidRPr="00A96036">
        <w:rPr>
          <w:rFonts w:ascii="Times New Roman" w:hAnsi="Times New Roman" w:cs="Times New Roman"/>
          <w:sz w:val="28"/>
          <w:szCs w:val="28"/>
        </w:rPr>
        <w:t xml:space="preserve"> и разные крупы, песок, мягкие </w:t>
      </w:r>
      <w:r w:rsidRPr="00A96036">
        <w:rPr>
          <w:rFonts w:ascii="Times New Roman" w:hAnsi="Times New Roman" w:cs="Times New Roman"/>
          <w:sz w:val="28"/>
          <w:szCs w:val="28"/>
        </w:rPr>
        <w:t xml:space="preserve">и пластиковые игрушки, стулья большие и малые, скамейка узкая, мешок-капля, утяжеленные мешочки, туннели, мягкие модули, пластиковые </w:t>
      </w:r>
      <w:proofErr w:type="gramStart"/>
      <w:r w:rsidRPr="00A96036">
        <w:rPr>
          <w:rFonts w:ascii="Times New Roman" w:hAnsi="Times New Roman" w:cs="Times New Roman"/>
          <w:sz w:val="28"/>
          <w:szCs w:val="28"/>
        </w:rPr>
        <w:t>бутылки  с</w:t>
      </w:r>
      <w:proofErr w:type="gramEnd"/>
      <w:r w:rsidRPr="00A96036">
        <w:rPr>
          <w:rFonts w:ascii="Times New Roman" w:hAnsi="Times New Roman" w:cs="Times New Roman"/>
          <w:sz w:val="28"/>
          <w:szCs w:val="28"/>
        </w:rPr>
        <w:t xml:space="preserve"> водой и крупой, дощечка, мотки пряжи. </w:t>
      </w:r>
    </w:p>
    <w:p w:rsidR="0003218A" w:rsidRPr="00A96036" w:rsidRDefault="0003218A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6">
        <w:rPr>
          <w:rFonts w:ascii="Times New Roman" w:hAnsi="Times New Roman" w:cs="Times New Roman"/>
          <w:b/>
          <w:sz w:val="32"/>
          <w:szCs w:val="32"/>
        </w:rPr>
        <w:t>ПРЫЖКИ НА МЕСТЕ</w:t>
      </w:r>
    </w:p>
    <w:p w:rsidR="0003218A" w:rsidRPr="00A96036" w:rsidRDefault="0003218A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Прыжки двумя ногами по коврикам («зайчик»). Коврики можно размещать как на прямой линии (постепенно увеличивая расстояние между ними</w:t>
      </w:r>
      <w:proofErr w:type="gramStart"/>
      <w:r w:rsidRPr="00A96036">
        <w:rPr>
          <w:rFonts w:ascii="Times New Roman" w:hAnsi="Times New Roman" w:cs="Times New Roman"/>
          <w:sz w:val="28"/>
          <w:szCs w:val="28"/>
        </w:rPr>
        <w:t>),  так</w:t>
      </w:r>
      <w:proofErr w:type="gramEnd"/>
      <w:r w:rsidRPr="00A96036">
        <w:rPr>
          <w:rFonts w:ascii="Times New Roman" w:hAnsi="Times New Roman" w:cs="Times New Roman"/>
          <w:sz w:val="28"/>
          <w:szCs w:val="28"/>
        </w:rPr>
        <w:t xml:space="preserve"> и в шахматном  порядке. </w:t>
      </w:r>
    </w:p>
    <w:p w:rsidR="0003218A" w:rsidRPr="00A96036" w:rsidRDefault="0003218A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6">
        <w:rPr>
          <w:rFonts w:ascii="Times New Roman" w:hAnsi="Times New Roman" w:cs="Times New Roman"/>
          <w:b/>
          <w:sz w:val="32"/>
          <w:szCs w:val="32"/>
        </w:rPr>
        <w:t>ХОДИТЬ ПО ОДНОЙ ЛИНИИ</w:t>
      </w:r>
    </w:p>
    <w:p w:rsidR="0003218A" w:rsidRPr="00A96036" w:rsidRDefault="0003218A" w:rsidP="00A96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(</w:t>
      </w:r>
      <w:r w:rsidR="00A96036" w:rsidRPr="00A96036">
        <w:rPr>
          <w:rFonts w:ascii="Times New Roman" w:hAnsi="Times New Roman" w:cs="Times New Roman"/>
          <w:sz w:val="28"/>
          <w:szCs w:val="28"/>
        </w:rPr>
        <w:t xml:space="preserve">удерживая равновесия, ощущение </w:t>
      </w:r>
      <w:r w:rsidRPr="00A96036">
        <w:rPr>
          <w:rFonts w:ascii="Times New Roman" w:hAnsi="Times New Roman" w:cs="Times New Roman"/>
          <w:sz w:val="28"/>
          <w:szCs w:val="28"/>
        </w:rPr>
        <w:t xml:space="preserve">средней линии тела). В качестве </w:t>
      </w:r>
      <w:r w:rsidR="00E64355" w:rsidRPr="00A96036">
        <w:rPr>
          <w:rFonts w:ascii="Times New Roman" w:hAnsi="Times New Roman" w:cs="Times New Roman"/>
          <w:sz w:val="28"/>
          <w:szCs w:val="28"/>
        </w:rPr>
        <w:t>линии мож</w:t>
      </w:r>
      <w:r w:rsidR="000B3204" w:rsidRPr="00A96036">
        <w:rPr>
          <w:rFonts w:ascii="Times New Roman" w:hAnsi="Times New Roman" w:cs="Times New Roman"/>
          <w:sz w:val="28"/>
          <w:szCs w:val="28"/>
        </w:rPr>
        <w:t>но использовать канат</w:t>
      </w:r>
      <w:r w:rsidR="00E64355" w:rsidRPr="00A96036">
        <w:rPr>
          <w:rFonts w:ascii="Times New Roman" w:hAnsi="Times New Roman" w:cs="Times New Roman"/>
          <w:sz w:val="28"/>
          <w:szCs w:val="28"/>
        </w:rPr>
        <w:t>, веревку, скрученные в жгут полотенца, прыгали, ремешки.</w:t>
      </w:r>
    </w:p>
    <w:p w:rsidR="00E64355" w:rsidRPr="00A96036" w:rsidRDefault="000B3204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6">
        <w:rPr>
          <w:rFonts w:ascii="Times New Roman" w:hAnsi="Times New Roman" w:cs="Times New Roman"/>
          <w:b/>
          <w:sz w:val="32"/>
          <w:szCs w:val="32"/>
        </w:rPr>
        <w:t>ПРОСЛЕЖИВАНИЕ ГЛАЗАМИ</w:t>
      </w:r>
    </w:p>
    <w:p w:rsidR="00A96036" w:rsidRPr="00A96036" w:rsidRDefault="00E64355" w:rsidP="00A960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 xml:space="preserve">Интегрирует 2 </w:t>
      </w:r>
      <w:proofErr w:type="gramStart"/>
      <w:r w:rsidRPr="00A96036">
        <w:rPr>
          <w:rFonts w:ascii="Times New Roman" w:hAnsi="Times New Roman" w:cs="Times New Roman"/>
          <w:sz w:val="28"/>
          <w:szCs w:val="28"/>
        </w:rPr>
        <w:t>полушария .</w:t>
      </w:r>
      <w:proofErr w:type="gramEnd"/>
      <w:r w:rsidRPr="00A96036">
        <w:rPr>
          <w:rFonts w:ascii="Times New Roman" w:hAnsi="Times New Roman" w:cs="Times New Roman"/>
          <w:sz w:val="28"/>
          <w:szCs w:val="28"/>
        </w:rPr>
        <w:t xml:space="preserve"> Следить за любимой игрушкой, конфеткой, любым мотивирующим предметом. Начинать из положения лежа, после освоения переходить на сидячее положение</w:t>
      </w:r>
      <w:r w:rsidR="00A96036" w:rsidRPr="00A96036">
        <w:rPr>
          <w:rFonts w:ascii="Times New Roman" w:hAnsi="Times New Roman" w:cs="Times New Roman"/>
          <w:sz w:val="28"/>
          <w:szCs w:val="28"/>
        </w:rPr>
        <w:t xml:space="preserve"> и завершать в положении стоя, </w:t>
      </w:r>
      <w:r w:rsidRPr="00A96036">
        <w:rPr>
          <w:rFonts w:ascii="Times New Roman" w:hAnsi="Times New Roman" w:cs="Times New Roman"/>
          <w:sz w:val="28"/>
          <w:szCs w:val="28"/>
        </w:rPr>
        <w:t>это не в пределах одной игры, разумеется.</w:t>
      </w:r>
    </w:p>
    <w:p w:rsidR="00E64355" w:rsidRPr="00A96036" w:rsidRDefault="000B3204" w:rsidP="00A9603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036">
        <w:rPr>
          <w:rFonts w:ascii="Times New Roman" w:hAnsi="Times New Roman" w:cs="Times New Roman"/>
          <w:b/>
          <w:sz w:val="32"/>
          <w:szCs w:val="32"/>
        </w:rPr>
        <w:t>ПОЛЗАНИЕ</w:t>
      </w:r>
    </w:p>
    <w:p w:rsidR="00E64355" w:rsidRPr="00A96036" w:rsidRDefault="00E64355" w:rsidP="00A9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Наиважнейший этап формирования межполушарных связей и зрительно-пространственного восприятия. Стимулируйте ребенка больше ползать (по-пластунски, на четвереньках). Вот некоторые варианты:</w:t>
      </w:r>
    </w:p>
    <w:p w:rsidR="00E64355" w:rsidRPr="00A96036" w:rsidRDefault="00E64355" w:rsidP="00A9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создать тоннель из стульев, а ребенок должен под ними проползти;</w:t>
      </w:r>
    </w:p>
    <w:p w:rsidR="00E64355" w:rsidRPr="00A96036" w:rsidRDefault="00E64355" w:rsidP="00A9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проползти через «живой» тоннель из взрослых;</w:t>
      </w:r>
    </w:p>
    <w:p w:rsidR="00E64355" w:rsidRPr="00A96036" w:rsidRDefault="00E64355" w:rsidP="00A9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кататься бревнышком; (следить, чтобы ручки и ножки были прямые)</w:t>
      </w:r>
    </w:p>
    <w:p w:rsidR="00E64355" w:rsidRPr="00A96036" w:rsidRDefault="00E64355" w:rsidP="00A9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6">
        <w:rPr>
          <w:rFonts w:ascii="Times New Roman" w:hAnsi="Times New Roman" w:cs="Times New Roman"/>
          <w:sz w:val="28"/>
          <w:szCs w:val="28"/>
        </w:rPr>
        <w:t>- бегать на четвереньках на перегонки; - катать игрушку на спине:</w:t>
      </w:r>
    </w:p>
    <w:p w:rsidR="00E64355" w:rsidRPr="00A96036" w:rsidRDefault="00E64355" w:rsidP="00A960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55" w:rsidRPr="000B3204" w:rsidRDefault="00E64355" w:rsidP="00A8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036" w:rsidRDefault="00A96036" w:rsidP="00A96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E7C5B" w:rsidRDefault="00A96036" w:rsidP="00A9603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</w:p>
    <w:p w:rsidR="00A96036" w:rsidRDefault="00A96036" w:rsidP="00A96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ЦРР-Д/с № 167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</w:p>
    <w:p w:rsidR="00A96036" w:rsidRPr="000B3204" w:rsidRDefault="00A96036" w:rsidP="00A96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Варламова Н.Б.</w:t>
      </w:r>
    </w:p>
    <w:p w:rsidR="00F578F4" w:rsidRPr="000B3204" w:rsidRDefault="00F578F4" w:rsidP="00A86E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578F4" w:rsidRPr="000B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E8B"/>
    <w:multiLevelType w:val="hybridMultilevel"/>
    <w:tmpl w:val="BE0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5"/>
    <w:rsid w:val="0003218A"/>
    <w:rsid w:val="000B3204"/>
    <w:rsid w:val="004E7C5B"/>
    <w:rsid w:val="009E58C5"/>
    <w:rsid w:val="00A6555F"/>
    <w:rsid w:val="00A86E67"/>
    <w:rsid w:val="00A938AC"/>
    <w:rsid w:val="00A96036"/>
    <w:rsid w:val="00E64355"/>
    <w:rsid w:val="00F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16D6-A062-434B-B844-D0FE88B2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2019-08-29T11:17:00Z</dcterms:created>
  <dcterms:modified xsi:type="dcterms:W3CDTF">2019-09-09T09:18:00Z</dcterms:modified>
</cp:coreProperties>
</file>