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D2" w:rsidRDefault="00932ED2" w:rsidP="0074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Косультация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</w:p>
    <w:p w:rsidR="00E90A1D" w:rsidRPr="00641621" w:rsidRDefault="00932ED2" w:rsidP="0074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«Как определить, что у ребенка д</w:t>
      </w:r>
      <w:r w:rsidR="0074692C" w:rsidRPr="00641621">
        <w:rPr>
          <w:rFonts w:ascii="Times New Roman" w:hAnsi="Times New Roman" w:cs="Times New Roman"/>
          <w:b/>
          <w:sz w:val="28"/>
          <w:szCs w:val="28"/>
        </w:rPr>
        <w:t>изартрия?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692C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92C">
        <w:rPr>
          <w:rFonts w:ascii="Times New Roman" w:hAnsi="Times New Roman" w:cs="Times New Roman"/>
          <w:sz w:val="28"/>
          <w:szCs w:val="28"/>
        </w:rPr>
        <w:t>Дизартрия – это нарушение речи, при котором наблюдается нарушение мышечного тонуса языка, возникающее при перинатальном поражении центральной нервной системы (ППЦНС).</w:t>
      </w:r>
    </w:p>
    <w:p w:rsidR="0074692C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469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4692C">
        <w:rPr>
          <w:rFonts w:ascii="Times New Roman" w:hAnsi="Times New Roman" w:cs="Times New Roman"/>
          <w:sz w:val="28"/>
          <w:szCs w:val="28"/>
        </w:rPr>
        <w:t xml:space="preserve"> первых, </w:t>
      </w:r>
      <w:r w:rsidR="00573E8C">
        <w:rPr>
          <w:rFonts w:ascii="Times New Roman" w:hAnsi="Times New Roman" w:cs="Times New Roman"/>
          <w:sz w:val="28"/>
          <w:szCs w:val="28"/>
        </w:rPr>
        <w:t>если были проблемы в течен</w:t>
      </w:r>
      <w:r w:rsidR="0074692C">
        <w:rPr>
          <w:rFonts w:ascii="Times New Roman" w:hAnsi="Times New Roman" w:cs="Times New Roman"/>
          <w:sz w:val="28"/>
          <w:szCs w:val="28"/>
        </w:rPr>
        <w:t>ие беременности</w:t>
      </w:r>
      <w:r w:rsidR="00573E8C">
        <w:rPr>
          <w:rFonts w:ascii="Times New Roman" w:hAnsi="Times New Roman" w:cs="Times New Roman"/>
          <w:sz w:val="28"/>
          <w:szCs w:val="28"/>
        </w:rPr>
        <w:t xml:space="preserve"> и во время наблюдения её.</w:t>
      </w:r>
    </w:p>
    <w:p w:rsidR="00573E8C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73E8C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="00573E8C">
        <w:rPr>
          <w:rFonts w:ascii="Times New Roman" w:hAnsi="Times New Roman" w:cs="Times New Roman"/>
          <w:sz w:val="28"/>
          <w:szCs w:val="28"/>
        </w:rPr>
        <w:t xml:space="preserve">, </w:t>
      </w:r>
      <w:r w:rsidR="00573E8C" w:rsidRPr="00573E8C">
        <w:rPr>
          <w:rFonts w:ascii="Times New Roman" w:hAnsi="Times New Roman" w:cs="Times New Roman"/>
          <w:sz w:val="28"/>
          <w:szCs w:val="28"/>
        </w:rPr>
        <w:t>ППЦНС диагностируется у новорожденных при выписке из роддома.</w:t>
      </w:r>
    </w:p>
    <w:p w:rsidR="001B248E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B248E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1B248E">
        <w:rPr>
          <w:rFonts w:ascii="Times New Roman" w:hAnsi="Times New Roman" w:cs="Times New Roman"/>
          <w:sz w:val="28"/>
          <w:szCs w:val="28"/>
        </w:rPr>
        <w:t>, у ребенка наблюдаются частые срыгивания, вялость мышц губ при захватывании соска во время кормления грудью, синюшная окраска в области носогубного треугольника или дрожание языка.</w:t>
      </w:r>
    </w:p>
    <w:p w:rsidR="00CA7BD6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48E">
        <w:rPr>
          <w:rFonts w:ascii="Times New Roman" w:hAnsi="Times New Roman" w:cs="Times New Roman"/>
          <w:sz w:val="28"/>
          <w:szCs w:val="28"/>
        </w:rPr>
        <w:t xml:space="preserve">Так же у детей проявляется задержка речевого развития (ЗРР), </w:t>
      </w:r>
      <w:r w:rsidR="00A55117">
        <w:rPr>
          <w:rFonts w:ascii="Times New Roman" w:hAnsi="Times New Roman" w:cs="Times New Roman"/>
          <w:sz w:val="28"/>
          <w:szCs w:val="28"/>
        </w:rPr>
        <w:t>это нарушения мелкой моторик</w:t>
      </w:r>
      <w:r w:rsidR="00CA7BD6">
        <w:rPr>
          <w:rFonts w:ascii="Times New Roman" w:hAnsi="Times New Roman" w:cs="Times New Roman"/>
          <w:sz w:val="28"/>
          <w:szCs w:val="28"/>
        </w:rPr>
        <w:t xml:space="preserve">и (не может захватить и удержать </w:t>
      </w:r>
      <w:r w:rsidR="00A55117">
        <w:rPr>
          <w:rFonts w:ascii="Times New Roman" w:hAnsi="Times New Roman" w:cs="Times New Roman"/>
          <w:sz w:val="28"/>
          <w:szCs w:val="28"/>
        </w:rPr>
        <w:t>предмет между указательным и большим пальцем</w:t>
      </w:r>
      <w:r w:rsidR="00CA7BD6">
        <w:rPr>
          <w:rFonts w:ascii="Times New Roman" w:hAnsi="Times New Roman" w:cs="Times New Roman"/>
          <w:sz w:val="28"/>
          <w:szCs w:val="28"/>
        </w:rPr>
        <w:t xml:space="preserve"> – формируется уже к 10-12 мес.);  это низкий пассивный словарный запас </w:t>
      </w:r>
      <w:proofErr w:type="gramStart"/>
      <w:r w:rsidR="00CA7B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7BD6">
        <w:rPr>
          <w:rFonts w:ascii="Times New Roman" w:hAnsi="Times New Roman" w:cs="Times New Roman"/>
          <w:sz w:val="28"/>
          <w:szCs w:val="28"/>
        </w:rPr>
        <w:t xml:space="preserve">ребенок понимает и показывает предметы, но не понимает,  не реагирует на вопросы относящиеся к этому предмету); это низкий активный словарный запас (ребенок вместо полного слова называет только первый слог, или переставляет слоги или заменяет: Например: собака – абака, корова – </w:t>
      </w:r>
      <w:proofErr w:type="spellStart"/>
      <w:r w:rsidR="00CA7BD6">
        <w:rPr>
          <w:rFonts w:ascii="Times New Roman" w:hAnsi="Times New Roman" w:cs="Times New Roman"/>
          <w:sz w:val="28"/>
          <w:szCs w:val="28"/>
        </w:rPr>
        <w:t>вова</w:t>
      </w:r>
      <w:proofErr w:type="spellEnd"/>
      <w:r w:rsidR="00CA7BD6">
        <w:rPr>
          <w:rFonts w:ascii="Times New Roman" w:hAnsi="Times New Roman" w:cs="Times New Roman"/>
          <w:sz w:val="28"/>
          <w:szCs w:val="28"/>
        </w:rPr>
        <w:t xml:space="preserve">, мама- </w:t>
      </w:r>
      <w:proofErr w:type="spellStart"/>
      <w:r w:rsidR="00CA7BD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CA7BD6">
        <w:rPr>
          <w:rFonts w:ascii="Times New Roman" w:hAnsi="Times New Roman" w:cs="Times New Roman"/>
          <w:sz w:val="28"/>
          <w:szCs w:val="28"/>
        </w:rPr>
        <w:t>).</w:t>
      </w:r>
    </w:p>
    <w:p w:rsidR="00932ED2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D2E">
        <w:rPr>
          <w:rFonts w:ascii="Times New Roman" w:hAnsi="Times New Roman" w:cs="Times New Roman"/>
          <w:sz w:val="28"/>
          <w:szCs w:val="28"/>
        </w:rPr>
        <w:t xml:space="preserve">У детей 4-5 лет можно наблюдать стойкие нарушения произношения звуков (например: если попросить ребенка сказать шуба, а ребенок произнесет </w:t>
      </w:r>
      <w:proofErr w:type="spellStart"/>
      <w:r w:rsidR="00642D2E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="00642D2E">
        <w:rPr>
          <w:rFonts w:ascii="Times New Roman" w:hAnsi="Times New Roman" w:cs="Times New Roman"/>
          <w:sz w:val="28"/>
          <w:szCs w:val="28"/>
        </w:rPr>
        <w:t>, или слово кубик – ребенок скажет «</w:t>
      </w:r>
      <w:proofErr w:type="spellStart"/>
      <w:r w:rsidR="00642D2E">
        <w:rPr>
          <w:rFonts w:ascii="Times New Roman" w:hAnsi="Times New Roman" w:cs="Times New Roman"/>
          <w:sz w:val="28"/>
          <w:szCs w:val="28"/>
        </w:rPr>
        <w:t>тубик</w:t>
      </w:r>
      <w:proofErr w:type="spellEnd"/>
      <w:r w:rsidR="00642D2E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A7BD6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D2E">
        <w:rPr>
          <w:rFonts w:ascii="Times New Roman" w:hAnsi="Times New Roman" w:cs="Times New Roman"/>
          <w:sz w:val="28"/>
          <w:szCs w:val="28"/>
        </w:rPr>
        <w:t xml:space="preserve">Также, если ребенка попросить открыть широко рот и удержать в течение 10 сек, то можно заметить, что рот быстро закроется, или наблюдается дрожание языка </w:t>
      </w:r>
      <w:proofErr w:type="gramStart"/>
      <w:r w:rsidR="00642D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42D2E">
        <w:rPr>
          <w:rFonts w:ascii="Times New Roman" w:hAnsi="Times New Roman" w:cs="Times New Roman"/>
          <w:sz w:val="28"/>
          <w:szCs w:val="28"/>
        </w:rPr>
        <w:t xml:space="preserve"> </w:t>
      </w:r>
      <w:r w:rsidR="00641621">
        <w:rPr>
          <w:rFonts w:ascii="Times New Roman" w:hAnsi="Times New Roman" w:cs="Times New Roman"/>
          <w:sz w:val="28"/>
          <w:szCs w:val="28"/>
        </w:rPr>
        <w:t>положение его на нижней губе, или непроизвольное  отклонения языка в ту или иную сторону.</w:t>
      </w:r>
    </w:p>
    <w:p w:rsidR="001B248E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349F">
        <w:rPr>
          <w:rFonts w:ascii="Times New Roman" w:hAnsi="Times New Roman" w:cs="Times New Roman"/>
          <w:sz w:val="28"/>
          <w:szCs w:val="28"/>
        </w:rPr>
        <w:t>Вот такие симптомы можно наблюдать, если у ребенка нарушение речи (дизартрия).</w:t>
      </w:r>
      <w:bookmarkStart w:id="0" w:name="_GoBack"/>
      <w:bookmarkEnd w:id="0"/>
    </w:p>
    <w:p w:rsidR="0074692C" w:rsidRPr="0074692C" w:rsidRDefault="00932ED2" w:rsidP="00E4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3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sectPr w:rsidR="0074692C" w:rsidRPr="0074692C" w:rsidSect="00AB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DC"/>
    <w:rsid w:val="000F68DC"/>
    <w:rsid w:val="001A212C"/>
    <w:rsid w:val="001B248E"/>
    <w:rsid w:val="00573E8C"/>
    <w:rsid w:val="00641621"/>
    <w:rsid w:val="00642D2E"/>
    <w:rsid w:val="0074692C"/>
    <w:rsid w:val="00932ED2"/>
    <w:rsid w:val="00A55117"/>
    <w:rsid w:val="00AB48D7"/>
    <w:rsid w:val="00C80692"/>
    <w:rsid w:val="00CA7BD6"/>
    <w:rsid w:val="00E4349F"/>
    <w:rsid w:val="00E9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менеджер</cp:lastModifiedBy>
  <cp:revision>7</cp:revision>
  <dcterms:created xsi:type="dcterms:W3CDTF">2020-04-29T17:36:00Z</dcterms:created>
  <dcterms:modified xsi:type="dcterms:W3CDTF">2020-05-21T14:03:00Z</dcterms:modified>
</cp:coreProperties>
</file>