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4" w:rsidRPr="00384F44" w:rsidRDefault="00384F44" w:rsidP="00384F44">
      <w:pPr>
        <w:shd w:val="clear" w:color="auto" w:fill="FCF7F7"/>
        <w:spacing w:before="15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F79320"/>
          <w:sz w:val="28"/>
          <w:szCs w:val="28"/>
          <w:lang w:eastAsia="ru-RU"/>
        </w:rPr>
      </w:pPr>
      <w:r w:rsidRPr="00384F44">
        <w:rPr>
          <w:rFonts w:ascii="Arial" w:eastAsia="Times New Roman" w:hAnsi="Arial" w:cs="Arial"/>
          <w:b/>
          <w:bCs/>
          <w:color w:val="F79320"/>
          <w:sz w:val="28"/>
          <w:szCs w:val="28"/>
          <w:lang w:eastAsia="ru-RU"/>
        </w:rPr>
        <w:t>День 3. Ребенок будет меньше уставать, если заранее перейдет на режим дня детского сада</w:t>
      </w:r>
    </w:p>
    <w:p w:rsidR="00384F44" w:rsidRPr="00384F44" w:rsidRDefault="00384F44" w:rsidP="00384F44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4F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физиология малыша связана с режимом дня.</w:t>
      </w:r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На режим детского сада нужно перейти минимум за месяц. Причина в физиологии малыша. Если ребенок привык обедать в час дня, то к этому времени у него начинает вырабатываться желудочный </w:t>
      </w:r>
      <w:proofErr w:type="gramStart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сок</w:t>
      </w:r>
      <w:proofErr w:type="gramEnd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он испытывает чувство голода. Такой малыш не захочет кушать в 11:30, когда в ясельной группе начнется обед. Потом, к часу дня, он проголодается и не сможет уснуть в тихий час или будет постоянно просыпаться и плакать. Таким же образом на ребенка повлияет </w:t>
      </w:r>
      <w:proofErr w:type="gramStart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смещенное</w:t>
      </w:r>
      <w:proofErr w:type="gramEnd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время дневного сна.</w:t>
      </w:r>
    </w:p>
    <w:p w:rsidR="00384F44" w:rsidRPr="00384F44" w:rsidRDefault="00384F44" w:rsidP="00384F44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4F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Какого режима дня придерживаться.</w:t>
      </w:r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Постепенно переходите на режим дня детского сада. Завтрак начинается в 08:30, прогулка с 09:40 до 11:20, обед в 11:40, сон с 12:10 </w:t>
      </w:r>
      <w:proofErr w:type="gramStart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14:40, полдник в 15:00, ужин в 16:15. Вечером укладывайте ребенка спать не позднее 21:00. Это связано с возрастными периодами дневной выносливости и выработкой гормонов сна и роста — мелатонина, а при переутомлении и «</w:t>
      </w:r>
      <w:proofErr w:type="spellStart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перегуле</w:t>
      </w:r>
      <w:proofErr w:type="spellEnd"/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 — кортизола, гормона стресса.</w:t>
      </w:r>
    </w:p>
    <w:p w:rsidR="00384F44" w:rsidRPr="00384F44" w:rsidRDefault="00384F44" w:rsidP="00384F44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4F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нужно знать о периодах дневной выносливости.</w:t>
      </w:r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Период выносливости — это временной промежуток без сна, который ребенок может выдержать без переутомления. То есть это период времени с момента, когда малыш начал просыпаться, до момента, когда он заснет. Для ребенка двух лет период дневной выносливости длится 5–6 часов. Это значит, что если ваш ребенок проснулся после дневного сна в 14:40, то в 19:40—20:40 он устанет и захочет спать. Точная продолжительность дневной выносливости индивидуальна: один малыш готов уснуть через 5 часов, другой — только через 6.</w:t>
      </w:r>
      <w:bookmarkStart w:id="0" w:name="_GoBack"/>
      <w:bookmarkEnd w:id="0"/>
    </w:p>
    <w:p w:rsidR="00384F44" w:rsidRPr="00384F44" w:rsidRDefault="00384F44" w:rsidP="00384F44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4F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 для семьи.</w:t>
      </w:r>
      <w:r w:rsidRPr="00384F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Постепенно переходите на режим дня детского сада. Отслеживайте время, когда ребенку нужно погулять, поесть и ложиться спать. Проговаривайте ему: «Тебе пора спать», «Сейчас погуляем и пойдем кушать».</w:t>
      </w:r>
    </w:p>
    <w:p w:rsidR="00B50B80" w:rsidRPr="00384F44" w:rsidRDefault="00384F44" w:rsidP="00384F44">
      <w:pPr>
        <w:jc w:val="both"/>
        <w:rPr>
          <w:sz w:val="28"/>
          <w:szCs w:val="28"/>
        </w:rPr>
      </w:pPr>
    </w:p>
    <w:sectPr w:rsidR="00B50B80" w:rsidRPr="003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E0"/>
    <w:rsid w:val="00025EE0"/>
    <w:rsid w:val="0028417E"/>
    <w:rsid w:val="00384F44"/>
    <w:rsid w:val="004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2020-07-17T05:36:00Z</dcterms:created>
  <dcterms:modified xsi:type="dcterms:W3CDTF">2020-07-17T05:38:00Z</dcterms:modified>
</cp:coreProperties>
</file>