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E39" w:rsidRPr="00716E39" w:rsidRDefault="00716E39" w:rsidP="00D33F39">
      <w:pPr>
        <w:pStyle w:val="a7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b/>
          <w:color w:val="333333"/>
          <w:sz w:val="28"/>
          <w:szCs w:val="28"/>
          <w:u w:val="single"/>
        </w:rPr>
      </w:pPr>
      <w:r w:rsidRPr="00716E39">
        <w:rPr>
          <w:rFonts w:ascii="Arial" w:hAnsi="Arial" w:cs="Arial"/>
          <w:b/>
          <w:color w:val="333333"/>
          <w:sz w:val="28"/>
          <w:szCs w:val="28"/>
          <w:u w:val="single"/>
        </w:rPr>
        <w:t>Приемы привлечения и удержания внимания детей.</w:t>
      </w:r>
    </w:p>
    <w:p w:rsidR="00716E39" w:rsidRDefault="00716E39" w:rsidP="00716E39">
      <w:pPr>
        <w:pStyle w:val="a7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716E39">
        <w:rPr>
          <w:rFonts w:ascii="Arial" w:hAnsi="Arial" w:cs="Arial"/>
          <w:b/>
          <w:color w:val="333333"/>
        </w:rPr>
        <w:t>1.</w:t>
      </w:r>
      <w:r>
        <w:rPr>
          <w:rFonts w:ascii="Arial" w:hAnsi="Arial" w:cs="Arial"/>
          <w:color w:val="333333"/>
        </w:rPr>
        <w:t xml:space="preserve"> "Голосовая и эмоциональная модуляция" Изменение интонации, тембра, высоты и громкости голоса.</w:t>
      </w:r>
    </w:p>
    <w:p w:rsidR="00716E39" w:rsidRDefault="00716E39" w:rsidP="00716E39">
      <w:pPr>
        <w:pStyle w:val="a7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716E39">
        <w:rPr>
          <w:rFonts w:ascii="Arial" w:hAnsi="Arial" w:cs="Arial"/>
          <w:b/>
          <w:color w:val="333333"/>
        </w:rPr>
        <w:t>2.</w:t>
      </w:r>
      <w:r>
        <w:rPr>
          <w:rFonts w:ascii="Arial" w:hAnsi="Arial" w:cs="Arial"/>
          <w:color w:val="333333"/>
        </w:rPr>
        <w:t xml:space="preserve"> "Изменение темпа речи" Выдерживание паузы, резкое изменение темпа речи.</w:t>
      </w:r>
    </w:p>
    <w:p w:rsidR="00716E39" w:rsidRDefault="00716E39" w:rsidP="00716E39">
      <w:pPr>
        <w:pStyle w:val="a7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716E39">
        <w:rPr>
          <w:rFonts w:ascii="Arial" w:hAnsi="Arial" w:cs="Arial"/>
          <w:b/>
          <w:color w:val="333333"/>
        </w:rPr>
        <w:t>3.</w:t>
      </w:r>
      <w:r>
        <w:rPr>
          <w:rFonts w:ascii="Arial" w:hAnsi="Arial" w:cs="Arial"/>
          <w:color w:val="333333"/>
        </w:rPr>
        <w:t xml:space="preserve"> "Прерывание речи, использование антиципации" (догадки) Прерывание речи на словах, достаточно очевидных для группы с просьбой произнести вслух то, на каком слове прервана речь.</w:t>
      </w:r>
    </w:p>
    <w:p w:rsidR="00716E39" w:rsidRDefault="00716E39" w:rsidP="00716E39">
      <w:pPr>
        <w:pStyle w:val="a7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716E39">
        <w:rPr>
          <w:rFonts w:ascii="Arial" w:hAnsi="Arial" w:cs="Arial"/>
          <w:b/>
          <w:color w:val="333333"/>
        </w:rPr>
        <w:t>4.</w:t>
      </w:r>
      <w:r>
        <w:rPr>
          <w:rFonts w:ascii="Arial" w:hAnsi="Arial" w:cs="Arial"/>
          <w:color w:val="333333"/>
        </w:rPr>
        <w:t xml:space="preserve"> «Провалы памяти» «Забывание» достаточно очевидных фрагментов речи с просьбой напомнить.</w:t>
      </w:r>
    </w:p>
    <w:p w:rsidR="00716E39" w:rsidRDefault="00716E39" w:rsidP="00716E39">
      <w:pPr>
        <w:pStyle w:val="a7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716E39">
        <w:rPr>
          <w:rFonts w:ascii="Arial" w:hAnsi="Arial" w:cs="Arial"/>
          <w:b/>
          <w:color w:val="333333"/>
        </w:rPr>
        <w:t>5.</w:t>
      </w:r>
      <w:r>
        <w:rPr>
          <w:rFonts w:ascii="Arial" w:hAnsi="Arial" w:cs="Arial"/>
          <w:color w:val="333333"/>
        </w:rPr>
        <w:t xml:space="preserve"> "Жестикуляция" Сопровождение речи мимикой и адекватной содержанию жестикуляцией. При этом ладони открыты, жесты широкие и свободные.</w:t>
      </w:r>
    </w:p>
    <w:p w:rsidR="00716E39" w:rsidRDefault="00716E39" w:rsidP="00716E39">
      <w:pPr>
        <w:pStyle w:val="a7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716E39">
        <w:rPr>
          <w:rFonts w:ascii="Arial" w:hAnsi="Arial" w:cs="Arial"/>
          <w:b/>
          <w:color w:val="333333"/>
        </w:rPr>
        <w:t>6.</w:t>
      </w:r>
      <w:r>
        <w:rPr>
          <w:rFonts w:ascii="Arial" w:hAnsi="Arial" w:cs="Arial"/>
          <w:color w:val="333333"/>
        </w:rPr>
        <w:t xml:space="preserve"> "Риторические вопросы" Повторение основных моментов речи в форме вопроса, на который после небольшой паузы дает ответ сам педагог.</w:t>
      </w:r>
    </w:p>
    <w:p w:rsidR="00716E39" w:rsidRDefault="00716E39" w:rsidP="00716E39">
      <w:pPr>
        <w:pStyle w:val="a7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716E39">
        <w:rPr>
          <w:rFonts w:ascii="Arial" w:hAnsi="Arial" w:cs="Arial"/>
          <w:b/>
          <w:color w:val="333333"/>
        </w:rPr>
        <w:t>7.</w:t>
      </w:r>
      <w:r>
        <w:rPr>
          <w:rFonts w:ascii="Arial" w:hAnsi="Arial" w:cs="Arial"/>
          <w:color w:val="333333"/>
        </w:rPr>
        <w:t xml:space="preserve"> "Контрольные вопросы" Задаются по только что изложенному с требованием исчерпывающего ответа.</w:t>
      </w:r>
    </w:p>
    <w:p w:rsidR="00716E39" w:rsidRDefault="00716E39" w:rsidP="00716E39">
      <w:pPr>
        <w:pStyle w:val="a7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716E39">
        <w:rPr>
          <w:rFonts w:ascii="Arial" w:hAnsi="Arial" w:cs="Arial"/>
          <w:b/>
          <w:color w:val="333333"/>
        </w:rPr>
        <w:t>8</w:t>
      </w:r>
      <w:r>
        <w:rPr>
          <w:rFonts w:ascii="Arial" w:hAnsi="Arial" w:cs="Arial"/>
          <w:color w:val="333333"/>
        </w:rPr>
        <w:t xml:space="preserve">. "Активное </w:t>
      </w:r>
      <w:proofErr w:type="spellStart"/>
      <w:r>
        <w:rPr>
          <w:rFonts w:ascii="Arial" w:hAnsi="Arial" w:cs="Arial"/>
          <w:color w:val="333333"/>
        </w:rPr>
        <w:t>ассистирование</w:t>
      </w:r>
      <w:proofErr w:type="spellEnd"/>
      <w:r>
        <w:rPr>
          <w:rFonts w:ascii="Arial" w:hAnsi="Arial" w:cs="Arial"/>
          <w:color w:val="333333"/>
        </w:rPr>
        <w:t xml:space="preserve">" Закончив или прервав смысловой блок, педагог </w:t>
      </w:r>
      <w:r>
        <w:rPr>
          <w:rFonts w:ascii="Arial" w:hAnsi="Arial" w:cs="Arial"/>
          <w:color w:val="333333"/>
        </w:rPr>
        <w:lastRenderedPageBreak/>
        <w:t>просит детей дополнить его рассказ на основе имеющихся у них знаний и опыта.</w:t>
      </w:r>
    </w:p>
    <w:p w:rsidR="00716E39" w:rsidRDefault="00716E39" w:rsidP="00716E39">
      <w:pPr>
        <w:pStyle w:val="a7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716E39">
        <w:rPr>
          <w:rFonts w:ascii="Arial" w:hAnsi="Arial" w:cs="Arial"/>
          <w:b/>
          <w:color w:val="333333"/>
        </w:rPr>
        <w:t>9.</w:t>
      </w:r>
      <w:r>
        <w:rPr>
          <w:rFonts w:ascii="Arial" w:hAnsi="Arial" w:cs="Arial"/>
          <w:color w:val="333333"/>
        </w:rPr>
        <w:t xml:space="preserve"> "</w:t>
      </w:r>
      <w:proofErr w:type="spellStart"/>
      <w:r>
        <w:rPr>
          <w:rFonts w:ascii="Arial" w:hAnsi="Arial" w:cs="Arial"/>
          <w:color w:val="333333"/>
        </w:rPr>
        <w:t>Экстрараздражители</w:t>
      </w:r>
      <w:proofErr w:type="spellEnd"/>
      <w:r>
        <w:rPr>
          <w:rFonts w:ascii="Arial" w:hAnsi="Arial" w:cs="Arial"/>
          <w:color w:val="333333"/>
        </w:rPr>
        <w:t>" Как бы случайно, но главное -внезапно, педагог роняет ручку, резко открывает (закрывает) окно (дверь, включает (выключает) музыку и т. п.</w:t>
      </w:r>
    </w:p>
    <w:p w:rsidR="00716E39" w:rsidRPr="00582D84" w:rsidRDefault="00716E39" w:rsidP="00582D84">
      <w:pPr>
        <w:pStyle w:val="a7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716E39">
        <w:rPr>
          <w:rFonts w:ascii="Arial" w:hAnsi="Arial" w:cs="Arial"/>
          <w:b/>
          <w:color w:val="333333"/>
        </w:rPr>
        <w:t>10.</w:t>
      </w:r>
      <w:r>
        <w:rPr>
          <w:rFonts w:ascii="Arial" w:hAnsi="Arial" w:cs="Arial"/>
          <w:color w:val="333333"/>
        </w:rPr>
        <w:t xml:space="preserve"> «Ошибка воспитателя» Педагог намеренно допускает ошибку, а дети должны ее отметить. Если дети не заметили, то вернуться к ошибке и спросить: «Я верно говорю? »</w:t>
      </w:r>
    </w:p>
    <w:p w:rsidR="00582D84" w:rsidRPr="00582D84" w:rsidRDefault="00582D84" w:rsidP="00582D84">
      <w:pPr>
        <w:pStyle w:val="a7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 w:rsidRPr="00582D84">
        <w:rPr>
          <w:rFonts w:ascii="Arial" w:hAnsi="Arial" w:cs="Arial"/>
          <w:b/>
          <w:color w:val="333333"/>
        </w:rPr>
        <w:t>Виды педагогического творчества.</w:t>
      </w:r>
    </w:p>
    <w:p w:rsidR="00582D84" w:rsidRDefault="00582D84" w:rsidP="00582D84">
      <w:pPr>
        <w:pStyle w:val="a7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Комбинированное –создание нового с использование старого</w:t>
      </w:r>
    </w:p>
    <w:p w:rsidR="00582D84" w:rsidRDefault="00582D84" w:rsidP="00582D84">
      <w:pPr>
        <w:pStyle w:val="a7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Инновационное – внесение совершенно нового</w:t>
      </w:r>
    </w:p>
    <w:p w:rsidR="00582D84" w:rsidRDefault="00582D84" w:rsidP="00582D84">
      <w:pPr>
        <w:pStyle w:val="a7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Исследовательское – создание нового, качественно меняющего деятельность педагога.</w:t>
      </w:r>
    </w:p>
    <w:p w:rsidR="00716E39" w:rsidRDefault="00716E39" w:rsidP="00582D84">
      <w:pPr>
        <w:spacing w:before="100" w:beforeAutospacing="1" w:after="119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804D84" w:rsidRDefault="00804D84" w:rsidP="00582D84">
      <w:pPr>
        <w:spacing w:before="100" w:beforeAutospacing="1" w:after="119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804D84" w:rsidRDefault="00804D84" w:rsidP="00582D84">
      <w:pPr>
        <w:spacing w:before="100" w:beforeAutospacing="1" w:after="119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804D84" w:rsidRDefault="00804D84" w:rsidP="00582D84">
      <w:pPr>
        <w:spacing w:before="100" w:beforeAutospacing="1" w:after="119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804D84" w:rsidRDefault="00804D84" w:rsidP="00582D84">
      <w:pPr>
        <w:spacing w:before="100" w:beforeAutospacing="1" w:after="119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D33F39" w:rsidRPr="00D33F39" w:rsidRDefault="00716E39" w:rsidP="00D33F39">
      <w:pPr>
        <w:spacing w:before="100" w:beforeAutospacing="1" w:after="119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D33F39">
        <w:rPr>
          <w:rFonts w:ascii="Arial" w:eastAsia="Times New Roman" w:hAnsi="Arial" w:cs="Arial"/>
          <w:i/>
          <w:sz w:val="24"/>
          <w:szCs w:val="24"/>
          <w:lang w:eastAsia="ru-RU"/>
        </w:rPr>
        <w:lastRenderedPageBreak/>
        <w:t>Муниципальное дошкольное автономное образовательное учреждение</w:t>
      </w:r>
      <w:r w:rsidR="00D33F39" w:rsidRPr="00D33F3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</w:p>
    <w:p w:rsidR="00D33F39" w:rsidRPr="00D33F39" w:rsidRDefault="00D33F39" w:rsidP="00D33F39">
      <w:pPr>
        <w:spacing w:before="100" w:beforeAutospacing="1" w:after="119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D33F39">
        <w:rPr>
          <w:rFonts w:ascii="Arial" w:eastAsia="Times New Roman" w:hAnsi="Arial" w:cs="Arial"/>
          <w:i/>
          <w:sz w:val="24"/>
          <w:szCs w:val="24"/>
          <w:lang w:eastAsia="ru-RU"/>
        </w:rPr>
        <w:t>Центр развития</w:t>
      </w:r>
      <w:r w:rsidR="00716E39" w:rsidRPr="00D33F3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B26270" w:rsidRPr="00D33F39">
        <w:rPr>
          <w:rFonts w:ascii="Arial" w:eastAsia="Times New Roman" w:hAnsi="Arial" w:cs="Arial"/>
          <w:i/>
          <w:sz w:val="24"/>
          <w:szCs w:val="24"/>
          <w:lang w:eastAsia="ru-RU"/>
        </w:rPr>
        <w:t>ребёнка</w:t>
      </w:r>
    </w:p>
    <w:p w:rsidR="00716E39" w:rsidRPr="00D33F39" w:rsidRDefault="00D33F39" w:rsidP="00D33F39">
      <w:pPr>
        <w:spacing w:before="100" w:beforeAutospacing="1" w:after="119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D33F39">
        <w:rPr>
          <w:rFonts w:ascii="Arial" w:eastAsia="Times New Roman" w:hAnsi="Arial" w:cs="Arial"/>
          <w:i/>
          <w:sz w:val="24"/>
          <w:szCs w:val="24"/>
          <w:lang w:eastAsia="ru-RU"/>
        </w:rPr>
        <w:t>Д</w:t>
      </w:r>
      <w:r w:rsidR="00B26270" w:rsidRPr="00D33F3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етский сад № </w:t>
      </w:r>
      <w:r w:rsidRPr="00D33F39">
        <w:rPr>
          <w:rFonts w:ascii="Arial" w:eastAsia="Times New Roman" w:hAnsi="Arial" w:cs="Arial"/>
          <w:i/>
          <w:sz w:val="24"/>
          <w:szCs w:val="24"/>
          <w:lang w:eastAsia="ru-RU"/>
        </w:rPr>
        <w:t>167</w:t>
      </w:r>
    </w:p>
    <w:p w:rsidR="00716E39" w:rsidRPr="00716E39" w:rsidRDefault="00716E39" w:rsidP="00716E39">
      <w:pPr>
        <w:spacing w:before="100" w:beforeAutospacing="1" w:after="119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4A1656" w:rsidRDefault="00716E39" w:rsidP="00D33F3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581275" cy="2153654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0084" cy="2194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E39" w:rsidRDefault="00716E39" w:rsidP="00D33F39">
      <w:pPr>
        <w:jc w:val="center"/>
      </w:pPr>
    </w:p>
    <w:p w:rsidR="00B07A2C" w:rsidRPr="00D33F39" w:rsidRDefault="00B07A2C" w:rsidP="00D33F39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b/>
          <w:i/>
          <w:color w:val="333333"/>
          <w:kern w:val="36"/>
          <w:sz w:val="24"/>
          <w:szCs w:val="24"/>
          <w:lang w:eastAsia="ru-RU"/>
        </w:rPr>
      </w:pPr>
      <w:r w:rsidRPr="00D33F39">
        <w:rPr>
          <w:rFonts w:ascii="Arial" w:eastAsia="Times New Roman" w:hAnsi="Arial" w:cs="Arial"/>
          <w:b/>
          <w:i/>
          <w:color w:val="333333"/>
          <w:kern w:val="36"/>
          <w:sz w:val="24"/>
          <w:szCs w:val="24"/>
          <w:lang w:eastAsia="ru-RU"/>
        </w:rPr>
        <w:t>Приемы привлечения и удержания внимания детей</w:t>
      </w:r>
      <w:r w:rsidR="007E3D0E" w:rsidRPr="00D33F39">
        <w:rPr>
          <w:rFonts w:ascii="Arial" w:eastAsia="Times New Roman" w:hAnsi="Arial" w:cs="Arial"/>
          <w:b/>
          <w:i/>
          <w:color w:val="333333"/>
          <w:kern w:val="36"/>
          <w:sz w:val="24"/>
          <w:szCs w:val="24"/>
          <w:lang w:eastAsia="ru-RU"/>
        </w:rPr>
        <w:t>.</w:t>
      </w:r>
    </w:p>
    <w:p w:rsidR="007E3D0E" w:rsidRPr="00D33F39" w:rsidRDefault="007E3D0E" w:rsidP="00D33F39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b/>
          <w:i/>
          <w:color w:val="333333"/>
          <w:kern w:val="36"/>
          <w:sz w:val="24"/>
          <w:szCs w:val="24"/>
          <w:lang w:eastAsia="ru-RU"/>
        </w:rPr>
      </w:pPr>
      <w:r w:rsidRPr="00D33F39">
        <w:rPr>
          <w:rFonts w:ascii="Arial" w:eastAsia="Times New Roman" w:hAnsi="Arial" w:cs="Arial"/>
          <w:b/>
          <w:i/>
          <w:color w:val="333333"/>
          <w:kern w:val="36"/>
          <w:sz w:val="24"/>
          <w:szCs w:val="24"/>
          <w:lang w:eastAsia="ru-RU"/>
        </w:rPr>
        <w:t>Стимулирование познавательной активности.</w:t>
      </w:r>
    </w:p>
    <w:p w:rsidR="00160AB6" w:rsidRPr="00D33F39" w:rsidRDefault="00B07A2C" w:rsidP="00D33F39">
      <w:pPr>
        <w:shd w:val="clear" w:color="auto" w:fill="FFFFFF"/>
        <w:spacing w:before="150" w:after="450" w:line="240" w:lineRule="atLeast"/>
        <w:jc w:val="right"/>
        <w:outlineLvl w:val="0"/>
        <w:rPr>
          <w:rFonts w:ascii="Arial" w:eastAsia="Times New Roman" w:hAnsi="Arial" w:cs="Arial"/>
          <w:b/>
          <w:i/>
          <w:color w:val="333333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</w:t>
      </w:r>
      <w:r w:rsidR="00716E39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</w:t>
      </w:r>
      <w:r w:rsidR="00716E39" w:rsidRPr="00D33F39">
        <w:rPr>
          <w:rFonts w:ascii="Arial" w:eastAsia="Times New Roman" w:hAnsi="Arial" w:cs="Arial"/>
          <w:i/>
          <w:sz w:val="28"/>
          <w:szCs w:val="28"/>
          <w:lang w:eastAsia="ru-RU"/>
        </w:rPr>
        <w:t>Педагог-психолог</w:t>
      </w:r>
    </w:p>
    <w:p w:rsidR="00804D84" w:rsidRPr="00D33F39" w:rsidRDefault="00D33F39" w:rsidP="00D33F39">
      <w:pPr>
        <w:spacing w:before="100" w:beforeAutospacing="1" w:after="119" w:line="240" w:lineRule="auto"/>
        <w:jc w:val="right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D33F39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Варламова Наталья Борисовна</w:t>
      </w:r>
      <w:bookmarkStart w:id="0" w:name="_GoBack"/>
      <w:bookmarkEnd w:id="0"/>
    </w:p>
    <w:p w:rsidR="00582D84" w:rsidRPr="00197A21" w:rsidRDefault="00582D84" w:rsidP="00582D84">
      <w:pPr>
        <w:pStyle w:val="a7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  <w:u w:val="single"/>
        </w:rPr>
      </w:pPr>
      <w:r w:rsidRPr="00197A21">
        <w:rPr>
          <w:rFonts w:ascii="Arial" w:hAnsi="Arial" w:cs="Arial"/>
          <w:b/>
          <w:color w:val="333333"/>
          <w:u w:val="single"/>
        </w:rPr>
        <w:lastRenderedPageBreak/>
        <w:t>Виды нетрадиционных занятий:</w:t>
      </w:r>
    </w:p>
    <w:p w:rsidR="00582D84" w:rsidRDefault="00582D84" w:rsidP="00582D84">
      <w:pPr>
        <w:pStyle w:val="a7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занятия-соревнования;</w:t>
      </w:r>
    </w:p>
    <w:p w:rsidR="00582D84" w:rsidRDefault="00582D84" w:rsidP="00582D84">
      <w:pPr>
        <w:pStyle w:val="a7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занятия-КВН;</w:t>
      </w:r>
    </w:p>
    <w:p w:rsidR="00582D84" w:rsidRDefault="00582D84" w:rsidP="00582D84">
      <w:pPr>
        <w:pStyle w:val="a7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театрализованные занятия;</w:t>
      </w:r>
    </w:p>
    <w:p w:rsidR="00582D84" w:rsidRDefault="00582D84" w:rsidP="00582D84">
      <w:pPr>
        <w:pStyle w:val="a7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занятия-сюжетно-ролевые игры;</w:t>
      </w:r>
    </w:p>
    <w:p w:rsidR="00582D84" w:rsidRDefault="00582D84" w:rsidP="00582D84">
      <w:pPr>
        <w:pStyle w:val="a7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занятия-консультации;</w:t>
      </w:r>
    </w:p>
    <w:p w:rsidR="00582D84" w:rsidRDefault="00582D84" w:rsidP="00582D84">
      <w:pPr>
        <w:pStyle w:val="a7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занятия-</w:t>
      </w:r>
      <w:proofErr w:type="spellStart"/>
      <w:r>
        <w:rPr>
          <w:rFonts w:ascii="Arial" w:hAnsi="Arial" w:cs="Arial"/>
          <w:color w:val="333333"/>
        </w:rPr>
        <w:t>взаимообучения</w:t>
      </w:r>
      <w:proofErr w:type="spellEnd"/>
      <w:r>
        <w:rPr>
          <w:rFonts w:ascii="Arial" w:hAnsi="Arial" w:cs="Arial"/>
          <w:color w:val="333333"/>
        </w:rPr>
        <w:t>;</w:t>
      </w:r>
    </w:p>
    <w:p w:rsidR="00582D84" w:rsidRDefault="00582D84" w:rsidP="00582D84">
      <w:pPr>
        <w:pStyle w:val="a7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занятия-аукционы;</w:t>
      </w:r>
    </w:p>
    <w:p w:rsidR="00582D84" w:rsidRDefault="00582D84" w:rsidP="00582D84">
      <w:pPr>
        <w:pStyle w:val="a7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занятия-сомнения (поиска истины)</w:t>
      </w:r>
      <w:proofErr w:type="gramStart"/>
      <w:r>
        <w:rPr>
          <w:rFonts w:ascii="Arial" w:hAnsi="Arial" w:cs="Arial"/>
          <w:color w:val="333333"/>
        </w:rPr>
        <w:t xml:space="preserve"> ;</w:t>
      </w:r>
      <w:proofErr w:type="gramEnd"/>
    </w:p>
    <w:p w:rsidR="00582D84" w:rsidRDefault="00582D84" w:rsidP="00582D84">
      <w:pPr>
        <w:pStyle w:val="a7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занятия-формулы;</w:t>
      </w:r>
    </w:p>
    <w:p w:rsidR="00582D84" w:rsidRDefault="00582D84" w:rsidP="00582D84">
      <w:pPr>
        <w:pStyle w:val="a7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занятия-путешествия;</w:t>
      </w:r>
    </w:p>
    <w:p w:rsidR="00582D84" w:rsidRDefault="00582D84" w:rsidP="00582D84">
      <w:pPr>
        <w:pStyle w:val="a7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- бинарные занятия (авт. Дж. </w:t>
      </w:r>
      <w:proofErr w:type="spellStart"/>
      <w:r>
        <w:rPr>
          <w:rFonts w:ascii="Arial" w:hAnsi="Arial" w:cs="Arial"/>
          <w:color w:val="333333"/>
        </w:rPr>
        <w:t>Родари</w:t>
      </w:r>
      <w:proofErr w:type="spellEnd"/>
      <w:r>
        <w:rPr>
          <w:rFonts w:ascii="Arial" w:hAnsi="Arial" w:cs="Arial"/>
          <w:color w:val="333333"/>
        </w:rPr>
        <w:t>)</w:t>
      </w:r>
      <w:proofErr w:type="gramStart"/>
      <w:r>
        <w:rPr>
          <w:rFonts w:ascii="Arial" w:hAnsi="Arial" w:cs="Arial"/>
          <w:color w:val="333333"/>
        </w:rPr>
        <w:t xml:space="preserve"> ;</w:t>
      </w:r>
      <w:proofErr w:type="gramEnd"/>
    </w:p>
    <w:p w:rsidR="00582D84" w:rsidRDefault="00582D84" w:rsidP="00582D84">
      <w:pPr>
        <w:pStyle w:val="a7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занятия-фантазии;</w:t>
      </w:r>
    </w:p>
    <w:p w:rsidR="00582D84" w:rsidRDefault="00582D84" w:rsidP="00582D84">
      <w:pPr>
        <w:pStyle w:val="a7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занятия-концерты;</w:t>
      </w:r>
    </w:p>
    <w:p w:rsidR="00582D84" w:rsidRDefault="00582D84" w:rsidP="00582D84">
      <w:pPr>
        <w:pStyle w:val="a7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занятия-диалоги;</w:t>
      </w:r>
    </w:p>
    <w:p w:rsidR="00582D84" w:rsidRDefault="00582D84" w:rsidP="00582D84">
      <w:pPr>
        <w:pStyle w:val="a7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занятия типа «Следствие ведут знатоки»;</w:t>
      </w:r>
    </w:p>
    <w:p w:rsidR="00582D84" w:rsidRDefault="00582D84" w:rsidP="00582D84">
      <w:pPr>
        <w:pStyle w:val="a7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занятия типа «Поле чудес»;</w:t>
      </w:r>
    </w:p>
    <w:p w:rsidR="00582D84" w:rsidRDefault="00582D84" w:rsidP="00716E39">
      <w:pPr>
        <w:pStyle w:val="a7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занятия типа «Интеллектуальное казино».</w:t>
      </w:r>
    </w:p>
    <w:p w:rsidR="00804D84" w:rsidRDefault="00804D84" w:rsidP="00716E39">
      <w:pPr>
        <w:pStyle w:val="a7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716E39" w:rsidRPr="00197A21" w:rsidRDefault="00716E39" w:rsidP="00D33F39">
      <w:pPr>
        <w:pStyle w:val="a7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b/>
          <w:color w:val="333333"/>
          <w:u w:val="single"/>
        </w:rPr>
      </w:pPr>
      <w:r w:rsidRPr="00197A21">
        <w:rPr>
          <w:rFonts w:ascii="Arial" w:hAnsi="Arial" w:cs="Arial"/>
          <w:b/>
          <w:color w:val="333333"/>
          <w:u w:val="single"/>
        </w:rPr>
        <w:t>Требования к занятию:</w:t>
      </w:r>
    </w:p>
    <w:p w:rsidR="00716E39" w:rsidRDefault="00716E39" w:rsidP="00716E39">
      <w:pPr>
        <w:pStyle w:val="a7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197A21">
        <w:rPr>
          <w:rFonts w:ascii="Arial" w:hAnsi="Arial" w:cs="Arial"/>
          <w:b/>
          <w:color w:val="333333"/>
        </w:rPr>
        <w:lastRenderedPageBreak/>
        <w:t>1.</w:t>
      </w:r>
      <w:r>
        <w:rPr>
          <w:rFonts w:ascii="Arial" w:hAnsi="Arial" w:cs="Arial"/>
          <w:color w:val="333333"/>
        </w:rPr>
        <w:t xml:space="preserve"> Использование новейших достижений науки и практики.</w:t>
      </w:r>
    </w:p>
    <w:p w:rsidR="00716E39" w:rsidRDefault="00716E39" w:rsidP="00716E39">
      <w:pPr>
        <w:pStyle w:val="a7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197A21">
        <w:rPr>
          <w:rFonts w:ascii="Arial" w:hAnsi="Arial" w:cs="Arial"/>
          <w:b/>
          <w:color w:val="333333"/>
        </w:rPr>
        <w:t>2</w:t>
      </w:r>
      <w:r>
        <w:rPr>
          <w:rFonts w:ascii="Arial" w:hAnsi="Arial" w:cs="Arial"/>
          <w:color w:val="333333"/>
        </w:rPr>
        <w:t>. Реализация в оптимальном соотношении всех дидактических принципов.</w:t>
      </w:r>
    </w:p>
    <w:p w:rsidR="00716E39" w:rsidRDefault="00716E39" w:rsidP="00716E39">
      <w:pPr>
        <w:pStyle w:val="a7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197A21">
        <w:rPr>
          <w:rFonts w:ascii="Arial" w:hAnsi="Arial" w:cs="Arial"/>
          <w:b/>
          <w:color w:val="333333"/>
        </w:rPr>
        <w:t>3</w:t>
      </w:r>
      <w:r>
        <w:rPr>
          <w:rFonts w:ascii="Arial" w:hAnsi="Arial" w:cs="Arial"/>
          <w:color w:val="333333"/>
        </w:rPr>
        <w:t>. Обеспечение условий для развития познавательной деятельности (учет интересов, наклонностей и потребностей ребенка)</w:t>
      </w:r>
      <w:proofErr w:type="gramStart"/>
      <w:r>
        <w:rPr>
          <w:rFonts w:ascii="Arial" w:hAnsi="Arial" w:cs="Arial"/>
          <w:color w:val="333333"/>
        </w:rPr>
        <w:t xml:space="preserve"> .</w:t>
      </w:r>
      <w:proofErr w:type="gramEnd"/>
    </w:p>
    <w:p w:rsidR="00716E39" w:rsidRDefault="00716E39" w:rsidP="00716E39">
      <w:pPr>
        <w:pStyle w:val="a7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197A21">
        <w:rPr>
          <w:rFonts w:ascii="Arial" w:hAnsi="Arial" w:cs="Arial"/>
          <w:b/>
          <w:color w:val="333333"/>
        </w:rPr>
        <w:t>4.</w:t>
      </w:r>
      <w:r>
        <w:rPr>
          <w:rFonts w:ascii="Arial" w:hAnsi="Arial" w:cs="Arial"/>
          <w:color w:val="333333"/>
        </w:rPr>
        <w:t xml:space="preserve"> Установление интегративных связей (взаимосвязь видов деятельности)</w:t>
      </w:r>
      <w:proofErr w:type="gramStart"/>
      <w:r>
        <w:rPr>
          <w:rFonts w:ascii="Arial" w:hAnsi="Arial" w:cs="Arial"/>
          <w:color w:val="333333"/>
        </w:rPr>
        <w:t xml:space="preserve"> .</w:t>
      </w:r>
      <w:proofErr w:type="gramEnd"/>
    </w:p>
    <w:p w:rsidR="00716E39" w:rsidRDefault="00716E39" w:rsidP="00716E39">
      <w:pPr>
        <w:pStyle w:val="a7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197A21">
        <w:rPr>
          <w:rFonts w:ascii="Arial" w:hAnsi="Arial" w:cs="Arial"/>
          <w:b/>
          <w:color w:val="333333"/>
        </w:rPr>
        <w:t>5.</w:t>
      </w:r>
      <w:r>
        <w:rPr>
          <w:rFonts w:ascii="Arial" w:hAnsi="Arial" w:cs="Arial"/>
          <w:color w:val="333333"/>
        </w:rPr>
        <w:t xml:space="preserve"> Связь с прошлыми занятиями и опора на достигнутый ребенком уровень.</w:t>
      </w:r>
    </w:p>
    <w:p w:rsidR="00716E39" w:rsidRDefault="00716E39" w:rsidP="00716E39">
      <w:pPr>
        <w:pStyle w:val="a7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197A21">
        <w:rPr>
          <w:rFonts w:ascii="Arial" w:hAnsi="Arial" w:cs="Arial"/>
          <w:b/>
          <w:color w:val="333333"/>
        </w:rPr>
        <w:t>6.</w:t>
      </w:r>
      <w:r>
        <w:rPr>
          <w:rFonts w:ascii="Arial" w:hAnsi="Arial" w:cs="Arial"/>
          <w:color w:val="333333"/>
        </w:rPr>
        <w:t xml:space="preserve"> Мотивация и активизация познавательной деятельности ребенка.</w:t>
      </w:r>
    </w:p>
    <w:p w:rsidR="00716E39" w:rsidRDefault="00716E39" w:rsidP="00716E39">
      <w:pPr>
        <w:pStyle w:val="a7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197A21">
        <w:rPr>
          <w:rFonts w:ascii="Arial" w:hAnsi="Arial" w:cs="Arial"/>
          <w:b/>
          <w:color w:val="333333"/>
        </w:rPr>
        <w:t>7.</w:t>
      </w:r>
      <w:r>
        <w:rPr>
          <w:rFonts w:ascii="Arial" w:hAnsi="Arial" w:cs="Arial"/>
          <w:color w:val="333333"/>
        </w:rPr>
        <w:t xml:space="preserve"> Логика построения занятия.</w:t>
      </w:r>
    </w:p>
    <w:p w:rsidR="00716E39" w:rsidRDefault="00716E39" w:rsidP="00716E39">
      <w:pPr>
        <w:pStyle w:val="a7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197A21">
        <w:rPr>
          <w:rFonts w:ascii="Arial" w:hAnsi="Arial" w:cs="Arial"/>
          <w:b/>
          <w:color w:val="333333"/>
        </w:rPr>
        <w:t>8</w:t>
      </w:r>
      <w:r>
        <w:rPr>
          <w:rFonts w:ascii="Arial" w:hAnsi="Arial" w:cs="Arial"/>
          <w:color w:val="333333"/>
        </w:rPr>
        <w:t>. Эмоциональный компонент занятия.</w:t>
      </w:r>
    </w:p>
    <w:p w:rsidR="00716E39" w:rsidRDefault="00716E39" w:rsidP="00716E39">
      <w:pPr>
        <w:pStyle w:val="a7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197A21">
        <w:rPr>
          <w:rFonts w:ascii="Arial" w:hAnsi="Arial" w:cs="Arial"/>
          <w:b/>
          <w:color w:val="333333"/>
        </w:rPr>
        <w:t>9.</w:t>
      </w:r>
      <w:r>
        <w:rPr>
          <w:rFonts w:ascii="Arial" w:hAnsi="Arial" w:cs="Arial"/>
          <w:color w:val="333333"/>
        </w:rPr>
        <w:t xml:space="preserve"> Связь с жизнью и личным опытом ребенка.</w:t>
      </w:r>
    </w:p>
    <w:p w:rsidR="00716E39" w:rsidRDefault="00716E39" w:rsidP="00716E39">
      <w:pPr>
        <w:pStyle w:val="a7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197A21">
        <w:rPr>
          <w:rFonts w:ascii="Arial" w:hAnsi="Arial" w:cs="Arial"/>
          <w:b/>
          <w:color w:val="333333"/>
        </w:rPr>
        <w:t>10</w:t>
      </w:r>
      <w:r>
        <w:rPr>
          <w:rFonts w:ascii="Arial" w:hAnsi="Arial" w:cs="Arial"/>
          <w:color w:val="333333"/>
        </w:rPr>
        <w:t>. Развитие умения самостоятельно добывать знания и пополнять их объем.</w:t>
      </w:r>
    </w:p>
    <w:p w:rsidR="00716E39" w:rsidRDefault="00716E39" w:rsidP="00716E39">
      <w:pPr>
        <w:pStyle w:val="a7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197A21">
        <w:rPr>
          <w:rFonts w:ascii="Arial" w:hAnsi="Arial" w:cs="Arial"/>
          <w:b/>
          <w:color w:val="333333"/>
        </w:rPr>
        <w:t>11.</w:t>
      </w:r>
      <w:r>
        <w:rPr>
          <w:rFonts w:ascii="Arial" w:hAnsi="Arial" w:cs="Arial"/>
          <w:color w:val="333333"/>
        </w:rPr>
        <w:t xml:space="preserve"> Тщательная диагностика, прогнозирование, проектирование и планирование каждого занятия.</w:t>
      </w:r>
    </w:p>
    <w:p w:rsidR="00716E39" w:rsidRDefault="00716E39" w:rsidP="00716E39">
      <w:pPr>
        <w:pStyle w:val="a7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Принципы, срабатывающие в нетрадиционных занятиях:</w:t>
      </w:r>
    </w:p>
    <w:p w:rsidR="00716E39" w:rsidRDefault="00716E39" w:rsidP="00716E39">
      <w:pPr>
        <w:pStyle w:val="a7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 xml:space="preserve">- постоянная обратная связь; </w:t>
      </w:r>
      <w:proofErr w:type="spellStart"/>
      <w:r>
        <w:rPr>
          <w:rFonts w:ascii="Arial" w:hAnsi="Arial" w:cs="Arial"/>
          <w:color w:val="333333"/>
        </w:rPr>
        <w:t>диалогизация</w:t>
      </w:r>
      <w:proofErr w:type="spellEnd"/>
      <w:r>
        <w:rPr>
          <w:rFonts w:ascii="Arial" w:hAnsi="Arial" w:cs="Arial"/>
          <w:color w:val="333333"/>
        </w:rPr>
        <w:t xml:space="preserve"> образовательного пространства;</w:t>
      </w:r>
    </w:p>
    <w:p w:rsidR="00716E39" w:rsidRDefault="00716E39" w:rsidP="00716E39">
      <w:pPr>
        <w:pStyle w:val="a7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оптимизация развития (активная стимуляция развития)</w:t>
      </w:r>
      <w:proofErr w:type="gramStart"/>
      <w:r>
        <w:rPr>
          <w:rFonts w:ascii="Arial" w:hAnsi="Arial" w:cs="Arial"/>
          <w:color w:val="333333"/>
        </w:rPr>
        <w:t xml:space="preserve"> ;</w:t>
      </w:r>
      <w:proofErr w:type="gramEnd"/>
      <w:r>
        <w:rPr>
          <w:rFonts w:ascii="Arial" w:hAnsi="Arial" w:cs="Arial"/>
          <w:color w:val="333333"/>
        </w:rPr>
        <w:t xml:space="preserve"> ~ эмоциональный подъем;</w:t>
      </w:r>
    </w:p>
    <w:p w:rsidR="00716E39" w:rsidRDefault="00716E39" w:rsidP="00716E39">
      <w:pPr>
        <w:pStyle w:val="a7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добровольное участие (свобода выбора)</w:t>
      </w:r>
      <w:proofErr w:type="gramStart"/>
      <w:r>
        <w:rPr>
          <w:rFonts w:ascii="Arial" w:hAnsi="Arial" w:cs="Arial"/>
          <w:color w:val="333333"/>
        </w:rPr>
        <w:t xml:space="preserve"> ;</w:t>
      </w:r>
      <w:proofErr w:type="gramEnd"/>
    </w:p>
    <w:p w:rsidR="00716E39" w:rsidRDefault="00716E39" w:rsidP="00716E39">
      <w:pPr>
        <w:pStyle w:val="a7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погружение в проблему;</w:t>
      </w:r>
    </w:p>
    <w:p w:rsidR="00716E39" w:rsidRDefault="00716E39" w:rsidP="00716E39">
      <w:pPr>
        <w:pStyle w:val="a7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свободное пространство;</w:t>
      </w:r>
    </w:p>
    <w:p w:rsidR="00716E39" w:rsidRDefault="00716E39" w:rsidP="00716E39">
      <w:pPr>
        <w:pStyle w:val="a7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гармонизация развития.</w:t>
      </w:r>
    </w:p>
    <w:p w:rsidR="00716E39" w:rsidRDefault="00716E39" w:rsidP="00716E3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E39" w:rsidRDefault="00716E39"/>
    <w:sectPr w:rsidR="00716E39" w:rsidSect="00804D84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FB9" w:rsidRDefault="00914FB9" w:rsidP="00716E39">
      <w:pPr>
        <w:spacing w:after="0" w:line="240" w:lineRule="auto"/>
      </w:pPr>
      <w:r>
        <w:separator/>
      </w:r>
    </w:p>
  </w:endnote>
  <w:endnote w:type="continuationSeparator" w:id="0">
    <w:p w:rsidR="00914FB9" w:rsidRDefault="00914FB9" w:rsidP="00716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FB9" w:rsidRDefault="00914FB9" w:rsidP="00716E39">
      <w:pPr>
        <w:spacing w:after="0" w:line="240" w:lineRule="auto"/>
      </w:pPr>
      <w:r>
        <w:separator/>
      </w:r>
    </w:p>
  </w:footnote>
  <w:footnote w:type="continuationSeparator" w:id="0">
    <w:p w:rsidR="00914FB9" w:rsidRDefault="00914FB9" w:rsidP="00716E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0407"/>
    <w:rsid w:val="000337BF"/>
    <w:rsid w:val="001064B7"/>
    <w:rsid w:val="00160AB6"/>
    <w:rsid w:val="00197A21"/>
    <w:rsid w:val="0030623F"/>
    <w:rsid w:val="004A1656"/>
    <w:rsid w:val="00582D84"/>
    <w:rsid w:val="00716E39"/>
    <w:rsid w:val="007B486B"/>
    <w:rsid w:val="007E3D0E"/>
    <w:rsid w:val="00804D84"/>
    <w:rsid w:val="00914FB9"/>
    <w:rsid w:val="00B07A2C"/>
    <w:rsid w:val="00B26270"/>
    <w:rsid w:val="00BC0407"/>
    <w:rsid w:val="00D33F39"/>
    <w:rsid w:val="00DC503B"/>
    <w:rsid w:val="00E3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6E39"/>
  </w:style>
  <w:style w:type="paragraph" w:styleId="a5">
    <w:name w:val="footer"/>
    <w:basedOn w:val="a"/>
    <w:link w:val="a6"/>
    <w:uiPriority w:val="99"/>
    <w:unhideWhenUsed/>
    <w:rsid w:val="00716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6E39"/>
  </w:style>
  <w:style w:type="paragraph" w:styleId="a7">
    <w:name w:val="Normal (Web)"/>
    <w:basedOn w:val="a"/>
    <w:uiPriority w:val="99"/>
    <w:unhideWhenUsed/>
    <w:rsid w:val="00716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97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7A2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6E39"/>
  </w:style>
  <w:style w:type="paragraph" w:styleId="a5">
    <w:name w:val="footer"/>
    <w:basedOn w:val="a"/>
    <w:link w:val="a6"/>
    <w:uiPriority w:val="99"/>
    <w:unhideWhenUsed/>
    <w:rsid w:val="00716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6E39"/>
  </w:style>
  <w:style w:type="paragraph" w:styleId="a7">
    <w:name w:val="Normal (Web)"/>
    <w:basedOn w:val="a"/>
    <w:uiPriority w:val="99"/>
    <w:unhideWhenUsed/>
    <w:rsid w:val="00716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97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7A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Батищев</dc:creator>
  <cp:keywords/>
  <dc:description/>
  <cp:lastModifiedBy>user</cp:lastModifiedBy>
  <cp:revision>11</cp:revision>
  <cp:lastPrinted>2018-07-05T09:47:00Z</cp:lastPrinted>
  <dcterms:created xsi:type="dcterms:W3CDTF">2016-04-14T08:32:00Z</dcterms:created>
  <dcterms:modified xsi:type="dcterms:W3CDTF">2020-10-19T05:01:00Z</dcterms:modified>
</cp:coreProperties>
</file>