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559" w:rsidRPr="00E67646" w:rsidRDefault="00855559" w:rsidP="00855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  <w:r w:rsidRPr="00E67646"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  <w:t xml:space="preserve">      </w:t>
      </w:r>
    </w:p>
    <w:p w:rsidR="00855559" w:rsidRPr="00E67646" w:rsidRDefault="00855559" w:rsidP="00855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E67646" w:rsidRPr="00E67646" w:rsidRDefault="00855559" w:rsidP="008555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</w:pP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  <w:t xml:space="preserve">СОВЕТЫ </w:t>
      </w: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eastAsia="ru-RU"/>
        </w:rPr>
        <w:t> </w:t>
      </w:r>
    </w:p>
    <w:p w:rsidR="00E67646" w:rsidRDefault="00855559" w:rsidP="00E67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</w:pP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  <w:t xml:space="preserve">РОДИТЕЛЯМ </w:t>
      </w:r>
      <w:proofErr w:type="gramStart"/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  <w:t>ПО</w:t>
      </w:r>
      <w:proofErr w:type="gramEnd"/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  <w:t xml:space="preserve"> </w:t>
      </w: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eastAsia="ru-RU"/>
        </w:rPr>
        <w:t> </w:t>
      </w:r>
    </w:p>
    <w:p w:rsidR="00855559" w:rsidRDefault="00855559" w:rsidP="00E67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</w:pP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  <w:t xml:space="preserve">ЗАУЧИВАНИЮ </w:t>
      </w: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eastAsia="ru-RU"/>
        </w:rPr>
        <w:t> </w:t>
      </w:r>
      <w:r w:rsidRPr="00E67646"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  <w:t>СТИХОВ</w:t>
      </w:r>
    </w:p>
    <w:p w:rsidR="00E67646" w:rsidRDefault="00E67646" w:rsidP="00E67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</w:pPr>
    </w:p>
    <w:p w:rsidR="00E67646" w:rsidRPr="00E67646" w:rsidRDefault="00E67646" w:rsidP="00E67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99"/>
          <w:sz w:val="36"/>
          <w:szCs w:val="36"/>
          <w:lang w:val="ru-RU" w:eastAsia="ru-RU"/>
        </w:rPr>
      </w:pPr>
    </w:p>
    <w:p w:rsidR="00855559" w:rsidRPr="00E67646" w:rsidRDefault="00855559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56"/>
          <w:szCs w:val="56"/>
          <w:lang w:val="ru-RU" w:eastAsia="ru-RU"/>
        </w:rPr>
      </w:pPr>
    </w:p>
    <w:p w:rsidR="00855559" w:rsidRDefault="00E67646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  <w:t xml:space="preserve">Составила </w:t>
      </w:r>
    </w:p>
    <w:p w:rsidR="00E67646" w:rsidRPr="00E67646" w:rsidRDefault="00E67646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  <w:t>Паршукова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  <w:t xml:space="preserve"> С.</w:t>
      </w:r>
      <w:proofErr w:type="gramStart"/>
      <w:r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  <w:t>П</w:t>
      </w:r>
      <w:proofErr w:type="gramEnd"/>
    </w:p>
    <w:p w:rsidR="00855559" w:rsidRPr="00E67646" w:rsidRDefault="00855559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855559" w:rsidRPr="00E67646" w:rsidRDefault="00855559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855559" w:rsidRPr="00E67646" w:rsidRDefault="00855559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855559" w:rsidRPr="00E67646" w:rsidRDefault="00855559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855559" w:rsidRPr="00E67646" w:rsidRDefault="00855559" w:rsidP="008555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855559" w:rsidRPr="00E67646" w:rsidRDefault="00855559" w:rsidP="008555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99"/>
          <w:sz w:val="48"/>
          <w:lang w:val="ru-RU" w:eastAsia="ru-RU"/>
        </w:rPr>
      </w:pPr>
    </w:p>
    <w:p w:rsidR="00855559" w:rsidRPr="007722FF" w:rsidRDefault="00855559" w:rsidP="0085555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E6764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lastRenderedPageBreak/>
        <w:t>Сначала стихотворение ребенку</w:t>
      </w:r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67646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val="ru-RU" w:eastAsia="ru-RU"/>
        </w:rPr>
        <w:t>читает</w:t>
      </w:r>
      <w:r w:rsidRPr="00772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E6764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>взрослый,</w:t>
      </w:r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E67646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val="ru-RU" w:eastAsia="ru-RU"/>
        </w:rPr>
        <w:t>эмоционально</w:t>
      </w:r>
      <w:r w:rsidRPr="00E67646">
        <w:rPr>
          <w:rFonts w:ascii="Times New Roman" w:eastAsia="Times New Roman" w:hAnsi="Times New Roman" w:cs="Times New Roman"/>
          <w:color w:val="000000"/>
          <w:sz w:val="32"/>
          <w:szCs w:val="32"/>
          <w:lang w:val="ru-RU" w:eastAsia="ru-RU"/>
        </w:rPr>
        <w:t xml:space="preserve">, красиво, не торопясь. </w:t>
      </w:r>
      <w:proofErr w:type="spellStart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Обращайте</w:t>
      </w:r>
      <w:proofErr w:type="spellEnd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внимание</w:t>
      </w:r>
      <w:proofErr w:type="spellEnd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ребенка</w:t>
      </w:r>
      <w:proofErr w:type="spellEnd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proofErr w:type="spellStart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</w:t>
      </w:r>
      <w:proofErr w:type="spellEnd"/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то, какие чувства, настроения вызывает тот или иной текст. Попробуйте придумать вместе, почему поэт написал то или иное стихотворение.</w:t>
      </w:r>
    </w:p>
    <w:p w:rsidR="00855559" w:rsidRPr="007722FF" w:rsidRDefault="00855559" w:rsidP="00855559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 Затем проводится </w:t>
      </w:r>
      <w:r w:rsidRPr="007722FF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словарная работа</w:t>
      </w:r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т.е. уточняется, все ли слова понятны ребенку, объясняются малознакомые слова и выражения.</w:t>
      </w:r>
    </w:p>
    <w:p w:rsidR="00855559" w:rsidRPr="00855559" w:rsidRDefault="00855559" w:rsidP="00855559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722FF">
        <w:rPr>
          <w:rFonts w:ascii="Times New Roman" w:eastAsia="Times New Roman" w:hAnsi="Times New Roman" w:cs="Times New Roman"/>
          <w:b/>
          <w:bCs/>
          <w:color w:val="333399"/>
          <w:sz w:val="32"/>
          <w:szCs w:val="32"/>
          <w:lang w:eastAsia="ru-RU"/>
        </w:rPr>
        <w:t>    Задайте вопросы</w:t>
      </w:r>
      <w:r w:rsidRPr="007722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</w:t>
      </w:r>
      <w:r w:rsidRPr="007722F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ребенку по содержанию стихо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творения, которые помогут ему лучше понять текст, а Вам проверить это понимание.</w:t>
      </w:r>
    </w:p>
    <w:p w:rsidR="00855559" w:rsidRPr="00855559" w:rsidRDefault="00855559" w:rsidP="00855559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    Не забывайте</w:t>
      </w:r>
      <w:r w:rsidRPr="00855559">
        <w:rPr>
          <w:rFonts w:ascii="Times New Roman" w:eastAsia="Times New Roman" w:hAnsi="Times New Roman" w:cs="Times New Roman"/>
          <w:color w:val="333399"/>
          <w:sz w:val="36"/>
          <w:lang w:eastAsia="ru-RU"/>
        </w:rPr>
        <w:t> </w:t>
      </w: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о произношении</w:t>
      </w:r>
      <w:r w:rsidRPr="008555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тех </w:t>
      </w: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звуков</w:t>
      </w:r>
      <w:r w:rsidRPr="008555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,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 которые ребенок уже умеет говорить, но не всегда еще употребляет правильно. Необходимо сразу попросить произносить все слова в стихотворении 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lastRenderedPageBreak/>
        <w:t>точно, поправить ребенка, если это необходимо; т.к</w:t>
      </w:r>
      <w:r w:rsidRPr="008555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. 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после заучивания текста это будет сделать уже  очень трудно.</w:t>
      </w:r>
    </w:p>
    <w:p w:rsidR="007722FF" w:rsidRPr="007722FF" w:rsidRDefault="00855559" w:rsidP="00855559">
      <w:pPr>
        <w:numPr>
          <w:ilvl w:val="0"/>
          <w:numId w:val="5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  Обратите внимание ребенка на </w:t>
      </w: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интонацию</w:t>
      </w:r>
      <w:r w:rsidRPr="008555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каждой строчки, </w:t>
      </w: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силу голоса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proofErr w:type="gramStart"/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при</w:t>
      </w:r>
      <w:proofErr w:type="gramEnd"/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</w:p>
    <w:p w:rsidR="007722FF" w:rsidRPr="00E67646" w:rsidRDefault="00855559" w:rsidP="0077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val="ru-RU" w:eastAsia="ru-RU"/>
        </w:rPr>
      </w:pPr>
      <w:proofErr w:type="gramStart"/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рассказывании</w:t>
      </w:r>
      <w:proofErr w:type="gramEnd"/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стихотворения, </w:t>
      </w: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логические ударения</w:t>
      </w:r>
      <w:r w:rsidRPr="008555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 </w:t>
      </w:r>
      <w:r w:rsidRPr="00855559">
        <w:rPr>
          <w:rFonts w:ascii="Times New Roman" w:eastAsia="Times New Roman" w:hAnsi="Times New Roman" w:cs="Times New Roman"/>
          <w:b/>
          <w:bCs/>
          <w:color w:val="333399"/>
          <w:sz w:val="36"/>
          <w:lang w:eastAsia="ru-RU"/>
        </w:rPr>
        <w:t>паузы</w:t>
      </w:r>
      <w:r w:rsidRPr="0085555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 </w:t>
      </w:r>
      <w:r w:rsidRPr="00855559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в тексте.</w:t>
      </w:r>
      <w:r w:rsidR="007722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="007722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Можно</w:t>
      </w:r>
      <w:proofErr w:type="spellEnd"/>
      <w:r w:rsidR="007722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="007722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использовать</w:t>
      </w:r>
      <w:proofErr w:type="spellEnd"/>
      <w:r w:rsidR="007722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 xml:space="preserve"> </w:t>
      </w:r>
      <w:proofErr w:type="spellStart"/>
      <w:r w:rsidR="007722FF">
        <w:rPr>
          <w:rFonts w:ascii="Times New Roman" w:eastAsia="Times New Roman" w:hAnsi="Times New Roman" w:cs="Times New Roman"/>
          <w:color w:val="000000"/>
          <w:sz w:val="36"/>
          <w:lang w:eastAsia="ru-RU"/>
        </w:rPr>
        <w:t>мнемотаблиц</w:t>
      </w:r>
      <w:proofErr w:type="spellEnd"/>
      <w:r w:rsidR="00E67646">
        <w:rPr>
          <w:rFonts w:ascii="Times New Roman" w:eastAsia="Times New Roman" w:hAnsi="Times New Roman" w:cs="Times New Roman"/>
          <w:color w:val="000000"/>
          <w:sz w:val="36"/>
          <w:lang w:val="ru-RU" w:eastAsia="ru-RU"/>
        </w:rPr>
        <w:t>у</w:t>
      </w:r>
    </w:p>
    <w:p w:rsidR="007722FF" w:rsidRPr="007722FF" w:rsidRDefault="007722FF" w:rsidP="007722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  <w:proofErr w:type="spellStart"/>
      <w:r w:rsidRPr="007722FF">
        <w:rPr>
          <w:rFonts w:ascii="Times New Roman" w:hAnsi="Times New Roman" w:cs="Times New Roman"/>
          <w:sz w:val="32"/>
          <w:szCs w:val="32"/>
        </w:rPr>
        <w:t>Мнемотаблицы</w:t>
      </w:r>
      <w:proofErr w:type="gramStart"/>
      <w:r>
        <w:rPr>
          <w:rFonts w:ascii="Times New Roman" w:hAnsi="Times New Roman" w:cs="Times New Roman"/>
          <w:sz w:val="32"/>
          <w:szCs w:val="32"/>
        </w:rPr>
        <w:t>,</w:t>
      </w:r>
      <w:r w:rsidRPr="007722FF">
        <w:rPr>
          <w:rFonts w:ascii="Times New Roman" w:hAnsi="Times New Roman" w:cs="Times New Roman"/>
          <w:sz w:val="32"/>
          <w:szCs w:val="32"/>
        </w:rPr>
        <w:t>служат</w:t>
      </w:r>
      <w:proofErr w:type="spellEnd"/>
      <w:proofErr w:type="gramEnd"/>
      <w:r w:rsidRPr="007722FF">
        <w:rPr>
          <w:rFonts w:ascii="Times New Roman" w:hAnsi="Times New Roman" w:cs="Times New Roman"/>
          <w:sz w:val="32"/>
          <w:szCs w:val="32"/>
        </w:rPr>
        <w:t xml:space="preserve"> дидактическим материалом в работе по развитию связной речи детей, для обогащения словарного запаса, при обучении составлению рассказов, пересказов, отгадывание загадок, заучивании стихов. </w:t>
      </w:r>
    </w:p>
    <w:p w:rsidR="007722FF" w:rsidRPr="007722FF" w:rsidRDefault="007722FF" w:rsidP="007722FF">
      <w:pPr>
        <w:spacing w:after="0" w:line="140" w:lineRule="atLeast"/>
        <w:jc w:val="both"/>
        <w:rPr>
          <w:rFonts w:ascii="Times New Roman" w:hAnsi="Times New Roman" w:cs="Times New Roman"/>
          <w:sz w:val="32"/>
          <w:szCs w:val="32"/>
        </w:rPr>
      </w:pPr>
      <w:r w:rsidRPr="007722FF">
        <w:rPr>
          <w:rFonts w:ascii="Times New Roman" w:hAnsi="Times New Roman" w:cs="Times New Roman"/>
          <w:sz w:val="32"/>
          <w:szCs w:val="32"/>
        </w:rPr>
        <w:t xml:space="preserve">    Целью является, развивать зрительную и речеслуховую память, активизировать словарь по определённой лексической теме. </w:t>
      </w:r>
    </w:p>
    <w:p w:rsidR="007722FF" w:rsidRDefault="007722FF" w:rsidP="007722FF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36"/>
          <w:lang w:eastAsia="ru-RU"/>
        </w:rPr>
      </w:pPr>
    </w:p>
    <w:p w:rsidR="00E67646" w:rsidRPr="00E67646" w:rsidRDefault="00E67646" w:rsidP="00E6764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работы над стихотворением:</w:t>
      </w:r>
    </w:p>
    <w:p w:rsidR="00E67646" w:rsidRPr="00E67646" w:rsidRDefault="00E67646" w:rsidP="00E6764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выразительно читает стихотворение. </w:t>
      </w:r>
    </w:p>
    <w:p w:rsidR="00E67646" w:rsidRPr="00E67646" w:rsidRDefault="00E67646" w:rsidP="00E6764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Сообщает, что это стихотворение ребенок будет учить наизусть.  </w:t>
      </w:r>
    </w:p>
    <w:p w:rsidR="00E67646" w:rsidRPr="00E67646" w:rsidRDefault="00E67646" w:rsidP="00E6764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еще раз читает стихотворение с опорой на </w:t>
      </w:r>
      <w:proofErr w:type="spellStart"/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67646" w:rsidRPr="00E67646" w:rsidRDefault="00E67646" w:rsidP="00E6764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задает вопросы по содержанию стихотворения, помогая ребенку уяснить основную мысль.</w:t>
      </w:r>
    </w:p>
    <w:p w:rsidR="00E67646" w:rsidRPr="00E67646" w:rsidRDefault="00E67646" w:rsidP="00E6764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выясняет, какие слова непонятны ребенку, объясняет их значение в доступной для ребенка форме. </w:t>
      </w:r>
    </w:p>
    <w:p w:rsidR="00E67646" w:rsidRPr="00E67646" w:rsidRDefault="00E67646" w:rsidP="00E67646">
      <w:pPr>
        <w:numPr>
          <w:ilvl w:val="0"/>
          <w:numId w:val="6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 читает отдельно каждую строчку стихотворения. Ребенок повторяет ее с опорой на </w:t>
      </w:r>
      <w:proofErr w:type="spellStart"/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22FF" w:rsidRPr="00E67646" w:rsidRDefault="00E67646" w:rsidP="00E67646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рассказывает стихотворение с опорой на </w:t>
      </w:r>
      <w:proofErr w:type="spellStart"/>
      <w:r w:rsidRPr="00E6764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</w:p>
    <w:p w:rsidR="007722FF" w:rsidRPr="00E67646" w:rsidRDefault="007722FF" w:rsidP="007722FF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2FF" w:rsidRPr="00E67646" w:rsidRDefault="007722FF" w:rsidP="007722FF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2FF" w:rsidRPr="00E67646" w:rsidRDefault="007722FF" w:rsidP="007722FF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2FF" w:rsidRPr="00E67646" w:rsidRDefault="007722FF" w:rsidP="007722FF">
      <w:pPr>
        <w:shd w:val="clear" w:color="auto" w:fill="FFFFFF"/>
        <w:spacing w:after="0" w:line="1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22FF" w:rsidRPr="007722FF" w:rsidRDefault="007722FF" w:rsidP="007722FF">
      <w:pPr>
        <w:spacing w:after="0" w:line="1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7722FF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З. Александрова «Мой мишка»</w:t>
      </w:r>
    </w:p>
    <w:p w:rsidR="007722FF" w:rsidRPr="007722FF" w:rsidRDefault="007722FF" w:rsidP="007722FF">
      <w:pPr>
        <w:spacing w:after="0" w:line="140" w:lineRule="atLeas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</w:p>
    <w:p w:rsidR="007722FF" w:rsidRPr="007722FF" w:rsidRDefault="007722FF" w:rsidP="007722FF">
      <w:pPr>
        <w:spacing w:after="0" w:line="140" w:lineRule="atLeas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iCs/>
          <w:sz w:val="32"/>
          <w:szCs w:val="32"/>
        </w:rPr>
        <w:t>Я рубашку сшила мишке,</w:t>
      </w:r>
    </w:p>
    <w:p w:rsidR="007722FF" w:rsidRPr="007722FF" w:rsidRDefault="007722FF" w:rsidP="007722FF">
      <w:pPr>
        <w:spacing w:after="0" w:line="140" w:lineRule="atLeas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iCs/>
          <w:sz w:val="32"/>
          <w:szCs w:val="32"/>
        </w:rPr>
        <w:t>Я сошью ему штанишки,</w:t>
      </w:r>
    </w:p>
    <w:p w:rsidR="007722FF" w:rsidRPr="007722FF" w:rsidRDefault="007722FF" w:rsidP="007722FF">
      <w:pPr>
        <w:spacing w:after="0" w:line="140" w:lineRule="atLeas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iCs/>
          <w:sz w:val="32"/>
          <w:szCs w:val="32"/>
        </w:rPr>
        <w:t>Надо к ним карман пришить</w:t>
      </w:r>
    </w:p>
    <w:p w:rsidR="007722FF" w:rsidRPr="007722FF" w:rsidRDefault="007722FF" w:rsidP="007722FF">
      <w:pPr>
        <w:spacing w:after="0" w:line="140" w:lineRule="atLeast"/>
        <w:jc w:val="center"/>
        <w:rPr>
          <w:rFonts w:ascii="Times New Roman" w:hAnsi="Times New Roman" w:cs="Times New Roman"/>
          <w:bCs/>
          <w:i/>
          <w:iCs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iCs/>
          <w:sz w:val="32"/>
          <w:szCs w:val="32"/>
        </w:rPr>
        <w:t>И конфетку положить.</w:t>
      </w:r>
    </w:p>
    <w:p w:rsidR="007722FF" w:rsidRPr="007722FF" w:rsidRDefault="007722FF" w:rsidP="007722FF">
      <w:pPr>
        <w:spacing w:after="0" w:line="140" w:lineRule="atLeast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855559" w:rsidRPr="00855559" w:rsidRDefault="007722FF" w:rsidP="00855559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7722FF">
        <w:rPr>
          <w:rFonts w:ascii="Arial" w:eastAsia="Times New Roman" w:hAnsi="Arial" w:cs="Arial"/>
          <w:color w:val="000000"/>
          <w:lang w:eastAsia="ru-RU"/>
        </w:rPr>
        <w:drawing>
          <wp:inline distT="0" distB="0" distL="0" distR="0">
            <wp:extent cx="3023870" cy="3978514"/>
            <wp:effectExtent l="19050" t="0" r="5080" b="0"/>
            <wp:docPr id="4" name="Рисунок 4" descr="http://bib.convdocs.org/docs/17/16185/conv_1/file1_html_4d99a9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ib.convdocs.org/docs/17/16185/conv_1/file1_html_4d99a91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97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8C6" w:rsidRDefault="000608C6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</w:p>
    <w:p w:rsidR="007722FF" w:rsidRPr="007722FF" w:rsidRDefault="007722FF" w:rsidP="007722FF">
      <w:pPr>
        <w:spacing w:after="0"/>
        <w:jc w:val="center"/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</w:pPr>
      <w:r w:rsidRPr="007722FF">
        <w:rPr>
          <w:rFonts w:ascii="Times New Roman" w:hAnsi="Times New Roman" w:cs="Times New Roman"/>
          <w:b/>
          <w:bCs/>
          <w:i/>
          <w:sz w:val="32"/>
          <w:szCs w:val="32"/>
          <w:u w:val="single"/>
        </w:rPr>
        <w:lastRenderedPageBreak/>
        <w:t>Г. Сапгир «Дятел»</w:t>
      </w:r>
    </w:p>
    <w:p w:rsidR="007722FF" w:rsidRPr="007722FF" w:rsidRDefault="007722FF" w:rsidP="007722FF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sz w:val="32"/>
          <w:szCs w:val="32"/>
        </w:rPr>
        <w:t>Дятел, дятел дуб долбит,</w:t>
      </w:r>
    </w:p>
    <w:p w:rsidR="007722FF" w:rsidRPr="007722FF" w:rsidRDefault="007722FF" w:rsidP="007722FF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sz w:val="32"/>
          <w:szCs w:val="32"/>
        </w:rPr>
        <w:t>В щепки дерево дробит.</w:t>
      </w:r>
    </w:p>
    <w:p w:rsidR="007722FF" w:rsidRPr="007722FF" w:rsidRDefault="007722FF" w:rsidP="007722FF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sz w:val="32"/>
          <w:szCs w:val="32"/>
        </w:rPr>
        <w:t>Дятел, в дереве дыра,</w:t>
      </w:r>
    </w:p>
    <w:p w:rsidR="007722FF" w:rsidRPr="007722FF" w:rsidRDefault="007722FF" w:rsidP="007722FF">
      <w:pPr>
        <w:spacing w:after="0"/>
        <w:jc w:val="center"/>
        <w:rPr>
          <w:rFonts w:ascii="Times New Roman" w:hAnsi="Times New Roman" w:cs="Times New Roman"/>
          <w:bCs/>
          <w:i/>
          <w:sz w:val="32"/>
          <w:szCs w:val="32"/>
        </w:rPr>
      </w:pPr>
      <w:r w:rsidRPr="007722FF">
        <w:rPr>
          <w:rFonts w:ascii="Times New Roman" w:hAnsi="Times New Roman" w:cs="Times New Roman"/>
          <w:bCs/>
          <w:i/>
          <w:sz w:val="32"/>
          <w:szCs w:val="32"/>
        </w:rPr>
        <w:t>Перестать давно пора!</w:t>
      </w:r>
    </w:p>
    <w:p w:rsidR="007722FF" w:rsidRDefault="007722FF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</w:p>
    <w:p w:rsidR="007722FF" w:rsidRDefault="007722FF" w:rsidP="007722FF">
      <w:pPr>
        <w:spacing w:after="0" w:line="140" w:lineRule="atLeast"/>
      </w:pPr>
      <w:r w:rsidRPr="007722FF">
        <w:drawing>
          <wp:inline distT="0" distB="0" distL="0" distR="0">
            <wp:extent cx="3023870" cy="3971577"/>
            <wp:effectExtent l="19050" t="0" r="5080" b="0"/>
            <wp:docPr id="34" name="Рисунок 34" descr="http://bib.convdocs.org/docs/17/16185/conv_1/file1_html_m601116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bib.convdocs.org/docs/17/16185/conv_1/file1_html_m601116d7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397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22FF" w:rsidSect="007722F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5A21"/>
    <w:multiLevelType w:val="multilevel"/>
    <w:tmpl w:val="D31EE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EE5E4A"/>
    <w:multiLevelType w:val="multilevel"/>
    <w:tmpl w:val="2DCEB7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42190720"/>
    <w:multiLevelType w:val="multilevel"/>
    <w:tmpl w:val="2266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C3367C"/>
    <w:multiLevelType w:val="multilevel"/>
    <w:tmpl w:val="D302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F04A8D"/>
    <w:multiLevelType w:val="multilevel"/>
    <w:tmpl w:val="A876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151443"/>
    <w:multiLevelType w:val="multilevel"/>
    <w:tmpl w:val="2178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5559"/>
    <w:rsid w:val="000608C6"/>
    <w:rsid w:val="00126407"/>
    <w:rsid w:val="007722FF"/>
    <w:rsid w:val="00855559"/>
    <w:rsid w:val="00E6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46"/>
  </w:style>
  <w:style w:type="paragraph" w:styleId="1">
    <w:name w:val="heading 1"/>
    <w:basedOn w:val="a"/>
    <w:next w:val="a"/>
    <w:link w:val="10"/>
    <w:uiPriority w:val="9"/>
    <w:qFormat/>
    <w:rsid w:val="00E676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76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76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76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76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76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764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764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764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85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855559"/>
  </w:style>
  <w:style w:type="paragraph" w:customStyle="1" w:styleId="c14">
    <w:name w:val="c14"/>
    <w:basedOn w:val="a"/>
    <w:rsid w:val="0085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55559"/>
  </w:style>
  <w:style w:type="character" w:customStyle="1" w:styleId="c3">
    <w:name w:val="c3"/>
    <w:basedOn w:val="a0"/>
    <w:rsid w:val="00855559"/>
  </w:style>
  <w:style w:type="character" w:customStyle="1" w:styleId="c1">
    <w:name w:val="c1"/>
    <w:basedOn w:val="a0"/>
    <w:rsid w:val="00855559"/>
  </w:style>
  <w:style w:type="paragraph" w:customStyle="1" w:styleId="c7">
    <w:name w:val="c7"/>
    <w:basedOn w:val="a"/>
    <w:rsid w:val="00855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22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676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676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676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E676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E676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E676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E676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E6764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676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E6764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E676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676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E676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E676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E67646"/>
    <w:rPr>
      <w:b/>
      <w:bCs/>
    </w:rPr>
  </w:style>
  <w:style w:type="character" w:styleId="ab">
    <w:name w:val="Emphasis"/>
    <w:basedOn w:val="a0"/>
    <w:uiPriority w:val="20"/>
    <w:qFormat/>
    <w:rsid w:val="00E67646"/>
    <w:rPr>
      <w:i/>
      <w:iCs/>
    </w:rPr>
  </w:style>
  <w:style w:type="paragraph" w:styleId="ac">
    <w:name w:val="No Spacing"/>
    <w:uiPriority w:val="1"/>
    <w:qFormat/>
    <w:rsid w:val="00E67646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E6764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764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E67646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E6764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E67646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E67646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E67646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E67646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E67646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E67646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E6764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8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7965-95EF-4607-935B-443DEE0F1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Hello</dc:creator>
  <cp:lastModifiedBy>Hello</cp:lastModifiedBy>
  <cp:revision>2</cp:revision>
  <dcterms:created xsi:type="dcterms:W3CDTF">2020-10-18T06:31:00Z</dcterms:created>
  <dcterms:modified xsi:type="dcterms:W3CDTF">2020-10-18T07:22:00Z</dcterms:modified>
</cp:coreProperties>
</file>