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8C7" w:rsidRPr="00D108C7" w:rsidRDefault="00D108C7" w:rsidP="008C6781">
      <w:pPr>
        <w:rPr>
          <w:rFonts w:ascii="Times New Roman" w:hAnsi="Times New Roman" w:cs="Times New Roman"/>
          <w:sz w:val="36"/>
          <w:szCs w:val="36"/>
        </w:rPr>
      </w:pPr>
      <w:r w:rsidRPr="00D108C7">
        <w:rPr>
          <w:rFonts w:ascii="Times New Roman" w:hAnsi="Times New Roman" w:cs="Times New Roman"/>
          <w:sz w:val="36"/>
          <w:szCs w:val="36"/>
        </w:rPr>
        <w:t xml:space="preserve">                                                  </w:t>
      </w:r>
      <w:r>
        <w:rPr>
          <w:rFonts w:ascii="Times New Roman" w:hAnsi="Times New Roman" w:cs="Times New Roman"/>
          <w:sz w:val="36"/>
          <w:szCs w:val="36"/>
        </w:rPr>
        <w:t xml:space="preserve">              </w:t>
      </w:r>
      <w:r w:rsidRPr="00D108C7">
        <w:rPr>
          <w:rFonts w:ascii="Times New Roman" w:hAnsi="Times New Roman" w:cs="Times New Roman"/>
          <w:sz w:val="36"/>
          <w:szCs w:val="36"/>
        </w:rPr>
        <w:t xml:space="preserve"> Приложение №  11</w:t>
      </w:r>
    </w:p>
    <w:p w:rsidR="008C6781" w:rsidRPr="00D108C7" w:rsidRDefault="00D108C7" w:rsidP="008C6781">
      <w:pPr>
        <w:rPr>
          <w:rFonts w:ascii="Times New Roman" w:hAnsi="Times New Roman" w:cs="Times New Roman"/>
          <w:b/>
          <w:sz w:val="36"/>
          <w:szCs w:val="36"/>
        </w:rPr>
      </w:pPr>
      <w:r w:rsidRPr="00D108C7">
        <w:rPr>
          <w:rFonts w:ascii="Times New Roman" w:hAnsi="Times New Roman" w:cs="Times New Roman"/>
          <w:sz w:val="36"/>
          <w:szCs w:val="36"/>
        </w:rPr>
        <w:t xml:space="preserve">                     </w:t>
      </w:r>
      <w:r w:rsidR="008C6781" w:rsidRPr="00D108C7">
        <w:rPr>
          <w:rFonts w:ascii="Times New Roman" w:hAnsi="Times New Roman" w:cs="Times New Roman"/>
          <w:b/>
          <w:sz w:val="36"/>
          <w:szCs w:val="36"/>
        </w:rPr>
        <w:t>Дидактическая игра «Пятый лишний»</w:t>
      </w:r>
    </w:p>
    <w:p w:rsidR="008C6781" w:rsidRPr="00A722C6" w:rsidRDefault="008C6781" w:rsidP="008C6781">
      <w:pPr>
        <w:rPr>
          <w:rFonts w:ascii="Times New Roman" w:hAnsi="Times New Roman" w:cs="Times New Roman"/>
          <w:sz w:val="28"/>
          <w:szCs w:val="28"/>
        </w:rPr>
      </w:pPr>
      <w:r w:rsidRPr="00A722C6">
        <w:rPr>
          <w:rFonts w:ascii="Times New Roman" w:hAnsi="Times New Roman" w:cs="Times New Roman"/>
          <w:sz w:val="28"/>
          <w:szCs w:val="28"/>
        </w:rPr>
        <w:t>Цель: Развитие умений классифицировать предметы по существенным признакам, закрепление слов-обобщений.</w:t>
      </w:r>
    </w:p>
    <w:p w:rsidR="008C6781" w:rsidRPr="00A722C6" w:rsidRDefault="008C6781" w:rsidP="008C6781">
      <w:pPr>
        <w:pStyle w:val="a3"/>
        <w:rPr>
          <w:rFonts w:ascii="Times New Roman" w:hAnsi="Times New Roman" w:cs="Times New Roman"/>
          <w:sz w:val="28"/>
          <w:szCs w:val="28"/>
        </w:rPr>
      </w:pPr>
      <w:r w:rsidRPr="00A722C6">
        <w:rPr>
          <w:rFonts w:ascii="Times New Roman" w:hAnsi="Times New Roman" w:cs="Times New Roman"/>
          <w:sz w:val="28"/>
          <w:szCs w:val="28"/>
        </w:rPr>
        <w:t>Дидактический материал: Карточки с изображением пяти предметов, четыре из них относятся к одной тематической группе, а пятая к какой-нибудь другой группе.</w:t>
      </w:r>
    </w:p>
    <w:p w:rsidR="008C6781" w:rsidRPr="00A722C6" w:rsidRDefault="008C6781" w:rsidP="008C6781">
      <w:pPr>
        <w:rPr>
          <w:rFonts w:ascii="Times New Roman" w:hAnsi="Times New Roman" w:cs="Times New Roman"/>
          <w:sz w:val="28"/>
          <w:szCs w:val="28"/>
        </w:rPr>
      </w:pPr>
      <w:r w:rsidRPr="00A722C6">
        <w:rPr>
          <w:rFonts w:ascii="Times New Roman" w:hAnsi="Times New Roman" w:cs="Times New Roman"/>
          <w:sz w:val="28"/>
          <w:szCs w:val="28"/>
        </w:rPr>
        <w:t>Ход игры: Детям дается задание: «Рассмотрите картинки, назовите, что на них изображено и определите, какой предмет лишний. Оставшиеся, предметы назовите одним словом». Каждый участник исключает лишний предмет по очереди. Если он ошибается или не выполняет задание, его вариант предлагают выполнить следующему игроку. За каждое правильно выполненное задание дают фишку. Выигрывает тот, кто наберёт больше фишек</w:t>
      </w:r>
    </w:p>
    <w:p w:rsidR="008C6781" w:rsidRPr="00A722C6" w:rsidRDefault="008C6781" w:rsidP="008C6781">
      <w:pPr>
        <w:rPr>
          <w:rFonts w:ascii="Times New Roman" w:hAnsi="Times New Roman" w:cs="Times New Roman"/>
          <w:sz w:val="28"/>
          <w:szCs w:val="28"/>
        </w:rPr>
      </w:pPr>
      <w:r w:rsidRPr="00A722C6">
        <w:rPr>
          <w:rFonts w:ascii="Times New Roman" w:hAnsi="Times New Roman" w:cs="Times New Roman"/>
          <w:sz w:val="28"/>
          <w:szCs w:val="28"/>
        </w:rPr>
        <w:t>1арточки для игры:</w:t>
      </w:r>
      <w:r w:rsidRPr="00A722C6">
        <w:rPr>
          <w:rFonts w:ascii="Times New Roman" w:hAnsi="Times New Roman" w:cs="Times New Roman"/>
          <w:sz w:val="28"/>
          <w:szCs w:val="28"/>
        </w:rPr>
        <w:br/>
        <w:t>1. Клубника, малина, киви, ежевика, смородина. Лишний киви потому, что это фрукт, а остальные – ягоды.</w:t>
      </w:r>
    </w:p>
    <w:p w:rsidR="008C6781" w:rsidRPr="00323B40" w:rsidRDefault="008C6781" w:rsidP="008C6781">
      <w:pPr>
        <w:rPr>
          <w:sz w:val="28"/>
          <w:szCs w:val="28"/>
        </w:rPr>
      </w:pPr>
      <w:r w:rsidRPr="008C6781">
        <w:rPr>
          <w:noProof/>
          <w:sz w:val="36"/>
          <w:szCs w:val="36"/>
          <w:lang w:eastAsia="ru-RU"/>
        </w:rPr>
        <w:drawing>
          <wp:inline distT="0" distB="0" distL="0" distR="0">
            <wp:extent cx="4776396" cy="3584322"/>
            <wp:effectExtent l="0" t="0" r="5715" b="0"/>
            <wp:docPr id="6" name="Рисунок 6" descr="https://ped-kopilka.ru/upload/blogs2/2016/3/40324_50570796d253f2a432a80bfe6cff2dd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kopilka.ru/upload/blogs2/2016/3/40324_50570796d253f2a432a80bfe6cff2dde.jp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76276" cy="3584232"/>
                    </a:xfrm>
                    <a:prstGeom prst="rect">
                      <a:avLst/>
                    </a:prstGeom>
                    <a:noFill/>
                    <a:ln>
                      <a:noFill/>
                    </a:ln>
                  </pic:spPr>
                </pic:pic>
              </a:graphicData>
            </a:graphic>
          </wp:inline>
        </w:drawing>
      </w:r>
      <w:r w:rsidRPr="008C6781">
        <w:rPr>
          <w:sz w:val="36"/>
          <w:szCs w:val="36"/>
        </w:rPr>
        <w:br/>
      </w:r>
      <w:r w:rsidR="00D108C7">
        <w:rPr>
          <w:rFonts w:ascii="Times New Roman" w:hAnsi="Times New Roman" w:cs="Times New Roman"/>
          <w:sz w:val="36"/>
          <w:szCs w:val="36"/>
        </w:rPr>
        <w:t>2</w:t>
      </w:r>
      <w:r w:rsidR="00D108C7" w:rsidRPr="00323B40">
        <w:rPr>
          <w:rFonts w:ascii="Times New Roman" w:hAnsi="Times New Roman" w:cs="Times New Roman"/>
          <w:sz w:val="28"/>
          <w:szCs w:val="28"/>
        </w:rPr>
        <w:t>.</w:t>
      </w:r>
      <w:r w:rsidRPr="00323B40">
        <w:rPr>
          <w:rFonts w:ascii="Times New Roman" w:hAnsi="Times New Roman" w:cs="Times New Roman"/>
          <w:sz w:val="28"/>
          <w:szCs w:val="28"/>
        </w:rPr>
        <w:t xml:space="preserve"> Крыжовник, персик, клюква, смородина, черника. Лишний персик потому, что это фрукт, а остальные – ягоды.</w:t>
      </w:r>
      <w:bookmarkStart w:id="0" w:name="_GoBack"/>
      <w:bookmarkEnd w:id="0"/>
    </w:p>
    <w:p w:rsidR="008C6781" w:rsidRPr="008C6781" w:rsidRDefault="008C6781" w:rsidP="008C6781">
      <w:pPr>
        <w:rPr>
          <w:sz w:val="36"/>
          <w:szCs w:val="36"/>
        </w:rPr>
      </w:pPr>
      <w:r w:rsidRPr="008C6781">
        <w:rPr>
          <w:noProof/>
          <w:sz w:val="36"/>
          <w:szCs w:val="36"/>
          <w:lang w:eastAsia="ru-RU"/>
        </w:rPr>
        <w:lastRenderedPageBreak/>
        <w:drawing>
          <wp:inline distT="0" distB="0" distL="0" distR="0">
            <wp:extent cx="5991860" cy="4496435"/>
            <wp:effectExtent l="0" t="0" r="8890" b="0"/>
            <wp:docPr id="4" name="Рисунок 4" descr="https://ped-kopilka.ru/upload/blogs2/2016/3/40324_f9357370d17fd49dc82a191aac0738f6.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ed-kopilka.ru/upload/blogs2/2016/3/40324_f9357370d17fd49dc82a191aac0738f6.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1860" cy="4496435"/>
                    </a:xfrm>
                    <a:prstGeom prst="rect">
                      <a:avLst/>
                    </a:prstGeom>
                    <a:noFill/>
                    <a:ln>
                      <a:noFill/>
                    </a:ln>
                  </pic:spPr>
                </pic:pic>
              </a:graphicData>
            </a:graphic>
          </wp:inline>
        </w:drawing>
      </w:r>
    </w:p>
    <w:p w:rsidR="008C6781" w:rsidRPr="00A722C6" w:rsidRDefault="008C6781" w:rsidP="008C6781">
      <w:pPr>
        <w:rPr>
          <w:rFonts w:ascii="Times New Roman" w:hAnsi="Times New Roman" w:cs="Times New Roman"/>
          <w:sz w:val="28"/>
          <w:szCs w:val="28"/>
        </w:rPr>
      </w:pPr>
      <w:r w:rsidRPr="00A722C6">
        <w:rPr>
          <w:sz w:val="32"/>
          <w:szCs w:val="32"/>
        </w:rPr>
        <w:br/>
      </w:r>
      <w:r w:rsidR="00A722C6">
        <w:rPr>
          <w:rFonts w:ascii="Times New Roman" w:hAnsi="Times New Roman" w:cs="Times New Roman"/>
          <w:b/>
          <w:bCs/>
          <w:sz w:val="32"/>
          <w:szCs w:val="32"/>
        </w:rPr>
        <w:t xml:space="preserve">                         </w:t>
      </w:r>
      <w:r w:rsidRPr="00A722C6">
        <w:rPr>
          <w:rFonts w:ascii="Times New Roman" w:hAnsi="Times New Roman" w:cs="Times New Roman"/>
          <w:b/>
          <w:bCs/>
          <w:sz w:val="32"/>
          <w:szCs w:val="32"/>
        </w:rPr>
        <w:t>Дидактическ</w:t>
      </w:r>
      <w:r w:rsidR="00A722C6" w:rsidRPr="00A722C6">
        <w:rPr>
          <w:rFonts w:ascii="Times New Roman" w:hAnsi="Times New Roman" w:cs="Times New Roman"/>
          <w:b/>
          <w:bCs/>
          <w:sz w:val="32"/>
          <w:szCs w:val="32"/>
        </w:rPr>
        <w:t>ая игра «Магазин -</w:t>
      </w:r>
      <w:r w:rsidRPr="00A722C6">
        <w:rPr>
          <w:rFonts w:ascii="Times New Roman" w:hAnsi="Times New Roman" w:cs="Times New Roman"/>
          <w:b/>
          <w:bCs/>
          <w:sz w:val="32"/>
          <w:szCs w:val="32"/>
        </w:rPr>
        <w:t xml:space="preserve"> ягоды»</w:t>
      </w:r>
      <w:r w:rsidRPr="00A722C6">
        <w:rPr>
          <w:rFonts w:ascii="Times New Roman" w:hAnsi="Times New Roman" w:cs="Times New Roman"/>
          <w:sz w:val="28"/>
          <w:szCs w:val="28"/>
        </w:rPr>
        <w:br/>
      </w:r>
      <w:r w:rsidRPr="00A722C6">
        <w:rPr>
          <w:rFonts w:ascii="Times New Roman" w:hAnsi="Times New Roman" w:cs="Times New Roman"/>
          <w:sz w:val="28"/>
          <w:szCs w:val="28"/>
          <w:u w:val="single"/>
        </w:rPr>
        <w:t>Цель:</w:t>
      </w:r>
      <w:r w:rsidRPr="00A722C6">
        <w:rPr>
          <w:rFonts w:ascii="Times New Roman" w:hAnsi="Times New Roman" w:cs="Times New Roman"/>
          <w:sz w:val="28"/>
          <w:szCs w:val="28"/>
        </w:rPr>
        <w:t> Развитие умений детей точно описывать внешний вид (цвет, форму), вкус, место произрастания фруктов, овощей и ягод.</w:t>
      </w:r>
      <w:r w:rsidRPr="00A722C6">
        <w:rPr>
          <w:rFonts w:ascii="Times New Roman" w:hAnsi="Times New Roman" w:cs="Times New Roman"/>
          <w:sz w:val="28"/>
          <w:szCs w:val="28"/>
        </w:rPr>
        <w:br/>
      </w:r>
      <w:r w:rsidRPr="00A722C6">
        <w:rPr>
          <w:rFonts w:ascii="Times New Roman" w:hAnsi="Times New Roman" w:cs="Times New Roman"/>
          <w:sz w:val="28"/>
          <w:szCs w:val="28"/>
          <w:u w:val="single"/>
        </w:rPr>
        <w:t>Дидактический материал</w:t>
      </w:r>
      <w:r w:rsidRPr="00A722C6">
        <w:rPr>
          <w:rFonts w:ascii="Times New Roman" w:hAnsi="Times New Roman" w:cs="Times New Roman"/>
          <w:sz w:val="28"/>
          <w:szCs w:val="28"/>
        </w:rPr>
        <w:t>: Муляжи фруктов, овощей и ягод.</w:t>
      </w:r>
      <w:r w:rsidRPr="00A722C6">
        <w:rPr>
          <w:rFonts w:ascii="Times New Roman" w:hAnsi="Times New Roman" w:cs="Times New Roman"/>
          <w:sz w:val="28"/>
          <w:szCs w:val="28"/>
        </w:rPr>
        <w:br/>
      </w:r>
      <w:r w:rsidRPr="00A722C6">
        <w:rPr>
          <w:rFonts w:ascii="Times New Roman" w:hAnsi="Times New Roman" w:cs="Times New Roman"/>
          <w:sz w:val="28"/>
          <w:szCs w:val="28"/>
          <w:u w:val="single"/>
        </w:rPr>
        <w:t>Ход игры:</w:t>
      </w:r>
      <w:r w:rsidRPr="00A722C6">
        <w:rPr>
          <w:rFonts w:ascii="Times New Roman" w:hAnsi="Times New Roman" w:cs="Times New Roman"/>
          <w:sz w:val="28"/>
          <w:szCs w:val="28"/>
        </w:rPr>
        <w:t> Дети выбирают продавца. Покупатель подходит к столу, на котором разложены муляжи. Не называя, он описывает фрукт, овощ или ягоду, которую хочет купить. Например: «Я хочу купить ягоды. Они растут в лесу на маленьких кустиках. Ягоды небольшие, темно-синего цвета, круглые, как горошинки, немного приплюснуты сверху, сочные и сладкие. Из этих ягод готовят варенье и компот» (черника).</w:t>
      </w:r>
      <w:r w:rsidRPr="00A722C6">
        <w:rPr>
          <w:rFonts w:ascii="Times New Roman" w:hAnsi="Times New Roman" w:cs="Times New Roman"/>
          <w:sz w:val="28"/>
          <w:szCs w:val="28"/>
        </w:rPr>
        <w:br/>
        <w:t>Ребенок должен так описать, выбранный предмет, чтобы продавец понял, что он хочет купить.</w:t>
      </w:r>
      <w:r w:rsidRPr="00A722C6">
        <w:rPr>
          <w:rFonts w:ascii="Times New Roman" w:hAnsi="Times New Roman" w:cs="Times New Roman"/>
          <w:sz w:val="28"/>
          <w:szCs w:val="28"/>
        </w:rPr>
        <w:br/>
        <w:t>Продавец продает фрукты, овощи и ягоды (отдает муляж) только тому, кто правильно выполнил задание.</w:t>
      </w:r>
    </w:p>
    <w:p w:rsidR="008C6781" w:rsidRPr="00A722C6" w:rsidRDefault="008C6781" w:rsidP="008C6781">
      <w:pPr>
        <w:rPr>
          <w:rFonts w:ascii="Times New Roman" w:hAnsi="Times New Roman" w:cs="Times New Roman"/>
          <w:sz w:val="28"/>
          <w:szCs w:val="28"/>
        </w:rPr>
      </w:pPr>
    </w:p>
    <w:p w:rsidR="008C6781" w:rsidRPr="008C6781" w:rsidRDefault="008C6781" w:rsidP="008C6781">
      <w:pPr>
        <w:rPr>
          <w:sz w:val="36"/>
          <w:szCs w:val="36"/>
        </w:rPr>
      </w:pPr>
    </w:p>
    <w:p w:rsidR="008C6781" w:rsidRPr="008C6781" w:rsidRDefault="008C6781" w:rsidP="008C6781">
      <w:pPr>
        <w:rPr>
          <w:sz w:val="36"/>
          <w:szCs w:val="36"/>
        </w:rPr>
      </w:pPr>
    </w:p>
    <w:p w:rsidR="008C6781" w:rsidRPr="008C6781" w:rsidRDefault="008C6781" w:rsidP="008C6781">
      <w:pPr>
        <w:rPr>
          <w:sz w:val="36"/>
          <w:szCs w:val="36"/>
        </w:rPr>
      </w:pPr>
    </w:p>
    <w:p w:rsidR="008C6781" w:rsidRPr="008C6781" w:rsidRDefault="008C6781" w:rsidP="008C6781">
      <w:pPr>
        <w:rPr>
          <w:sz w:val="36"/>
          <w:szCs w:val="36"/>
        </w:rPr>
      </w:pPr>
    </w:p>
    <w:p w:rsidR="008C6781" w:rsidRDefault="008C6781" w:rsidP="008C6781">
      <w:pPr>
        <w:rPr>
          <w:sz w:val="36"/>
          <w:szCs w:val="36"/>
        </w:rPr>
      </w:pPr>
    </w:p>
    <w:p w:rsidR="008C6781" w:rsidRDefault="008C6781" w:rsidP="008C6781">
      <w:pPr>
        <w:rPr>
          <w:sz w:val="36"/>
          <w:szCs w:val="36"/>
        </w:rPr>
      </w:pPr>
    </w:p>
    <w:p w:rsidR="008C6781" w:rsidRDefault="008C6781" w:rsidP="008C6781">
      <w:pPr>
        <w:rPr>
          <w:sz w:val="36"/>
          <w:szCs w:val="36"/>
        </w:rPr>
      </w:pPr>
    </w:p>
    <w:p w:rsidR="008C6781" w:rsidRDefault="008C6781" w:rsidP="008C6781">
      <w:pPr>
        <w:rPr>
          <w:sz w:val="36"/>
          <w:szCs w:val="36"/>
        </w:rPr>
      </w:pPr>
    </w:p>
    <w:p w:rsidR="008C6781" w:rsidRDefault="008C6781" w:rsidP="008C6781">
      <w:pPr>
        <w:rPr>
          <w:sz w:val="36"/>
          <w:szCs w:val="36"/>
        </w:rPr>
      </w:pPr>
    </w:p>
    <w:p w:rsidR="008C6781" w:rsidRPr="008C6781" w:rsidRDefault="008C6781" w:rsidP="008C6781">
      <w:pPr>
        <w:rPr>
          <w:sz w:val="36"/>
          <w:szCs w:val="36"/>
        </w:rPr>
      </w:pPr>
    </w:p>
    <w:p w:rsidR="008C6781" w:rsidRPr="008C6781" w:rsidRDefault="008C6781" w:rsidP="008C6781">
      <w:pPr>
        <w:rPr>
          <w:sz w:val="36"/>
          <w:szCs w:val="36"/>
        </w:rPr>
      </w:pPr>
    </w:p>
    <w:p w:rsidR="008C6781" w:rsidRPr="008C6781" w:rsidRDefault="008C6781" w:rsidP="008C6781">
      <w:pPr>
        <w:rPr>
          <w:sz w:val="32"/>
          <w:szCs w:val="32"/>
        </w:rPr>
      </w:pPr>
    </w:p>
    <w:p w:rsidR="008C6781" w:rsidRPr="008C6781" w:rsidRDefault="008C6781" w:rsidP="008C6781">
      <w:pPr>
        <w:rPr>
          <w:sz w:val="32"/>
          <w:szCs w:val="32"/>
        </w:rPr>
      </w:pPr>
    </w:p>
    <w:p w:rsidR="008C6781" w:rsidRPr="008C6781" w:rsidRDefault="008C6781" w:rsidP="008C6781">
      <w:pPr>
        <w:rPr>
          <w:sz w:val="32"/>
          <w:szCs w:val="32"/>
        </w:rPr>
      </w:pPr>
    </w:p>
    <w:p w:rsidR="008C6781" w:rsidRPr="008C6781" w:rsidRDefault="008C6781" w:rsidP="008C6781">
      <w:pPr>
        <w:rPr>
          <w:sz w:val="32"/>
          <w:szCs w:val="32"/>
        </w:rPr>
      </w:pPr>
    </w:p>
    <w:p w:rsidR="008C6781" w:rsidRPr="008C6781" w:rsidRDefault="008C6781" w:rsidP="008C6781">
      <w:pPr>
        <w:rPr>
          <w:sz w:val="36"/>
          <w:szCs w:val="36"/>
        </w:rPr>
      </w:pPr>
      <w:r w:rsidRPr="008C6781">
        <w:rPr>
          <w:sz w:val="36"/>
          <w:szCs w:val="36"/>
        </w:rPr>
        <w:t>,</w:t>
      </w:r>
    </w:p>
    <w:p w:rsidR="008C6781" w:rsidRPr="008C6781" w:rsidRDefault="008C6781" w:rsidP="008C6781">
      <w:pPr>
        <w:rPr>
          <w:sz w:val="36"/>
          <w:szCs w:val="36"/>
        </w:rPr>
      </w:pPr>
    </w:p>
    <w:sectPr w:rsidR="008C6781" w:rsidRPr="008C6781" w:rsidSect="008C678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90F"/>
    <w:rsid w:val="00323B40"/>
    <w:rsid w:val="0054590F"/>
    <w:rsid w:val="0056374D"/>
    <w:rsid w:val="008C6781"/>
    <w:rsid w:val="00A722C6"/>
    <w:rsid w:val="00A855B0"/>
    <w:rsid w:val="00D10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AB5D99-AA21-4273-87E6-92EEE4CB6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C6781"/>
    <w:pPr>
      <w:keepNext/>
      <w:outlineLvl w:val="0"/>
    </w:pPr>
    <w:rPr>
      <w:b/>
      <w:sz w:val="40"/>
      <w:szCs w:val="40"/>
    </w:rPr>
  </w:style>
  <w:style w:type="paragraph" w:styleId="2">
    <w:name w:val="heading 2"/>
    <w:basedOn w:val="a"/>
    <w:next w:val="a"/>
    <w:link w:val="20"/>
    <w:uiPriority w:val="9"/>
    <w:unhideWhenUsed/>
    <w:qFormat/>
    <w:rsid w:val="00A855B0"/>
    <w:pPr>
      <w:keepNext/>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8C6781"/>
    <w:rPr>
      <w:sz w:val="36"/>
      <w:szCs w:val="36"/>
    </w:rPr>
  </w:style>
  <w:style w:type="character" w:customStyle="1" w:styleId="a4">
    <w:name w:val="Основной текст Знак"/>
    <w:basedOn w:val="a0"/>
    <w:link w:val="a3"/>
    <w:uiPriority w:val="99"/>
    <w:rsid w:val="008C6781"/>
    <w:rPr>
      <w:sz w:val="36"/>
      <w:szCs w:val="36"/>
    </w:rPr>
  </w:style>
  <w:style w:type="character" w:customStyle="1" w:styleId="10">
    <w:name w:val="Заголовок 1 Знак"/>
    <w:basedOn w:val="a0"/>
    <w:link w:val="1"/>
    <w:uiPriority w:val="9"/>
    <w:rsid w:val="008C6781"/>
    <w:rPr>
      <w:b/>
      <w:sz w:val="40"/>
      <w:szCs w:val="40"/>
    </w:rPr>
  </w:style>
  <w:style w:type="paragraph" w:styleId="21">
    <w:name w:val="Body Text 2"/>
    <w:basedOn w:val="a"/>
    <w:link w:val="22"/>
    <w:uiPriority w:val="99"/>
    <w:unhideWhenUsed/>
    <w:rsid w:val="008C6781"/>
    <w:rPr>
      <w:rFonts w:ascii="Times New Roman" w:hAnsi="Times New Roman" w:cs="Times New Roman"/>
      <w:b/>
      <w:sz w:val="52"/>
      <w:szCs w:val="52"/>
    </w:rPr>
  </w:style>
  <w:style w:type="character" w:customStyle="1" w:styleId="22">
    <w:name w:val="Основной текст 2 Знак"/>
    <w:basedOn w:val="a0"/>
    <w:link w:val="21"/>
    <w:uiPriority w:val="99"/>
    <w:rsid w:val="008C6781"/>
    <w:rPr>
      <w:rFonts w:ascii="Times New Roman" w:hAnsi="Times New Roman" w:cs="Times New Roman"/>
      <w:b/>
      <w:sz w:val="52"/>
      <w:szCs w:val="52"/>
    </w:rPr>
  </w:style>
  <w:style w:type="character" w:customStyle="1" w:styleId="20">
    <w:name w:val="Заголовок 2 Знак"/>
    <w:basedOn w:val="a0"/>
    <w:link w:val="2"/>
    <w:uiPriority w:val="9"/>
    <w:rsid w:val="00A855B0"/>
    <w:rPr>
      <w:sz w:val="32"/>
      <w:szCs w:val="32"/>
    </w:rPr>
  </w:style>
  <w:style w:type="paragraph" w:styleId="a5">
    <w:name w:val="Balloon Text"/>
    <w:basedOn w:val="a"/>
    <w:link w:val="a6"/>
    <w:uiPriority w:val="99"/>
    <w:semiHidden/>
    <w:unhideWhenUsed/>
    <w:rsid w:val="00A722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22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04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280</Words>
  <Characters>1598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5</cp:revision>
  <dcterms:created xsi:type="dcterms:W3CDTF">2022-02-12T17:56:00Z</dcterms:created>
  <dcterms:modified xsi:type="dcterms:W3CDTF">2022-07-08T04:51:00Z</dcterms:modified>
</cp:coreProperties>
</file>