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F91" w:rsidRPr="00D35F91" w:rsidRDefault="00D35F91" w:rsidP="00D35F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D35F91">
        <w:rPr>
          <w:rFonts w:ascii="Times New Roman" w:hAnsi="Times New Roman" w:cs="Times New Roman"/>
          <w:sz w:val="36"/>
          <w:szCs w:val="36"/>
        </w:rPr>
        <w:t>Приложение №5</w:t>
      </w:r>
    </w:p>
    <w:p w:rsidR="00D35F91" w:rsidRPr="00D35F91" w:rsidRDefault="00D35F91" w:rsidP="00D35F91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D35F91">
        <w:rPr>
          <w:rFonts w:ascii="Times New Roman" w:hAnsi="Times New Roman" w:cs="Times New Roman"/>
          <w:sz w:val="36"/>
          <w:szCs w:val="36"/>
        </w:rPr>
        <w:t xml:space="preserve">                            </w:t>
      </w:r>
      <w:r w:rsidRPr="00D35F91">
        <w:rPr>
          <w:rFonts w:ascii="Times New Roman" w:hAnsi="Times New Roman" w:cs="Times New Roman"/>
          <w:b/>
          <w:sz w:val="36"/>
          <w:szCs w:val="36"/>
        </w:rPr>
        <w:t xml:space="preserve">Игры на развитие речи    </w:t>
      </w:r>
    </w:p>
    <w:p w:rsidR="00D35F91" w:rsidRDefault="00D35F91" w:rsidP="00D35F91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D35F91"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="002C6212">
        <w:rPr>
          <w:rFonts w:ascii="Times New Roman" w:hAnsi="Times New Roman" w:cs="Times New Roman"/>
          <w:b/>
          <w:sz w:val="36"/>
          <w:szCs w:val="36"/>
        </w:rPr>
        <w:t xml:space="preserve"> «Составь рассказ о лесных ягод</w:t>
      </w:r>
      <w:bookmarkStart w:id="0" w:name="_GoBack"/>
      <w:bookmarkEnd w:id="0"/>
      <w:r w:rsidRPr="00D35F91">
        <w:rPr>
          <w:rFonts w:ascii="Times New Roman" w:hAnsi="Times New Roman" w:cs="Times New Roman"/>
          <w:b/>
          <w:sz w:val="36"/>
          <w:szCs w:val="36"/>
        </w:rPr>
        <w:t>»</w:t>
      </w:r>
    </w:p>
    <w:p w:rsidR="00D35F91" w:rsidRDefault="00D74E2C" w:rsidP="00D35F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E2C">
        <w:rPr>
          <w:rFonts w:ascii="Times New Roman" w:hAnsi="Times New Roman" w:cs="Times New Roman"/>
          <w:sz w:val="28"/>
          <w:szCs w:val="28"/>
        </w:rPr>
        <w:t>Цель: Формировать умение составлять небольшой рассказ на предложенную тему, уточнять и расширять знания  детей о лесных ягодах.</w:t>
      </w:r>
    </w:p>
    <w:p w:rsidR="00D74E2C" w:rsidRPr="00D74E2C" w:rsidRDefault="00D74E2C" w:rsidP="00D35F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4E2C" w:rsidRPr="00D35F91" w:rsidRDefault="00D35F91" w:rsidP="00D35F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Например.</w:t>
      </w:r>
    </w:p>
    <w:p w:rsidR="00D35F91" w:rsidRPr="00D35F91" w:rsidRDefault="00D35F91" w:rsidP="00D35F91">
      <w:pPr>
        <w:rPr>
          <w:rFonts w:ascii="Times New Roman" w:hAnsi="Times New Roman" w:cs="Times New Roman"/>
          <w:sz w:val="28"/>
          <w:szCs w:val="28"/>
        </w:rPr>
      </w:pPr>
      <w:r w:rsidRPr="00D35F91">
        <w:rPr>
          <w:rFonts w:ascii="Times New Roman" w:hAnsi="Times New Roman" w:cs="Times New Roman"/>
          <w:sz w:val="28"/>
          <w:szCs w:val="28"/>
        </w:rPr>
        <w:t xml:space="preserve"> Это черника. Она растет на низких кустиках, она кр</w:t>
      </w:r>
      <w:r>
        <w:rPr>
          <w:rFonts w:ascii="Times New Roman" w:hAnsi="Times New Roman" w:cs="Times New Roman"/>
          <w:sz w:val="28"/>
          <w:szCs w:val="28"/>
        </w:rPr>
        <w:t>углая, черная, мягкая, сладкая.</w:t>
      </w:r>
    </w:p>
    <w:p w:rsidR="00D35F91" w:rsidRPr="00D35F91" w:rsidRDefault="00D35F91" w:rsidP="00D35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D35F91" w:rsidRPr="00D35F91" w:rsidRDefault="00D35F91" w:rsidP="00D35F91">
      <w:pPr>
        <w:rPr>
          <w:rFonts w:ascii="Times New Roman" w:hAnsi="Times New Roman" w:cs="Times New Roman"/>
          <w:sz w:val="28"/>
          <w:szCs w:val="28"/>
        </w:rPr>
      </w:pPr>
      <w:r w:rsidRPr="00D35F91">
        <w:rPr>
          <w:rFonts w:ascii="Times New Roman" w:hAnsi="Times New Roman" w:cs="Times New Roman"/>
          <w:sz w:val="28"/>
          <w:szCs w:val="28"/>
        </w:rPr>
        <w:t>Это черника. Она растёт на низких  веточках. Она круглая, чёрная, мягкая, сладкая. Из черники можно пригото</w:t>
      </w:r>
      <w:r>
        <w:rPr>
          <w:rFonts w:ascii="Times New Roman" w:hAnsi="Times New Roman" w:cs="Times New Roman"/>
          <w:sz w:val="28"/>
          <w:szCs w:val="28"/>
        </w:rPr>
        <w:t>вить черничное варенье и пирог.</w:t>
      </w:r>
    </w:p>
    <w:p w:rsidR="00D35F91" w:rsidRPr="00D35F91" w:rsidRDefault="00D35F91" w:rsidP="00D35F91">
      <w:pPr>
        <w:rPr>
          <w:rFonts w:ascii="Times New Roman" w:hAnsi="Times New Roman" w:cs="Times New Roman"/>
          <w:sz w:val="28"/>
          <w:szCs w:val="28"/>
        </w:rPr>
      </w:pPr>
      <w:r w:rsidRPr="00D35F91">
        <w:rPr>
          <w:rFonts w:ascii="Times New Roman" w:hAnsi="Times New Roman" w:cs="Times New Roman"/>
          <w:sz w:val="28"/>
          <w:szCs w:val="28"/>
        </w:rPr>
        <w:t>Это малина. Она растет на высоких кустах. Она овальная, крас</w:t>
      </w:r>
      <w:r>
        <w:rPr>
          <w:rFonts w:ascii="Times New Roman" w:hAnsi="Times New Roman" w:cs="Times New Roman"/>
          <w:sz w:val="28"/>
          <w:szCs w:val="28"/>
        </w:rPr>
        <w:t>ная, мягкая, сладкая, душистая.</w:t>
      </w:r>
    </w:p>
    <w:p w:rsidR="00D35F91" w:rsidRPr="00D35F91" w:rsidRDefault="00D35F91" w:rsidP="00D35F91">
      <w:pPr>
        <w:rPr>
          <w:rFonts w:ascii="Times New Roman" w:hAnsi="Times New Roman" w:cs="Times New Roman"/>
          <w:sz w:val="28"/>
          <w:szCs w:val="28"/>
        </w:rPr>
      </w:pPr>
      <w:r w:rsidRPr="00D35F91">
        <w:rPr>
          <w:rFonts w:ascii="Times New Roman" w:hAnsi="Times New Roman" w:cs="Times New Roman"/>
          <w:sz w:val="28"/>
          <w:szCs w:val="28"/>
        </w:rPr>
        <w:t>Это ежевика. Она растет на высоких кустах. Она овальная, темн</w:t>
      </w:r>
      <w:r>
        <w:rPr>
          <w:rFonts w:ascii="Times New Roman" w:hAnsi="Times New Roman" w:cs="Times New Roman"/>
          <w:sz w:val="28"/>
          <w:szCs w:val="28"/>
        </w:rPr>
        <w:t>о-синяя, мягкая, кисло-сладкая.</w:t>
      </w:r>
    </w:p>
    <w:p w:rsidR="00D35F91" w:rsidRPr="00D35F91" w:rsidRDefault="00D35F91" w:rsidP="00D35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его в тетрадь.</w:t>
      </w:r>
    </w:p>
    <w:p w:rsidR="00D35F91" w:rsidRPr="00D35F91" w:rsidRDefault="00D35F91" w:rsidP="00D35F91">
      <w:pPr>
        <w:rPr>
          <w:rFonts w:ascii="Times New Roman" w:hAnsi="Times New Roman" w:cs="Times New Roman"/>
          <w:sz w:val="28"/>
          <w:szCs w:val="28"/>
        </w:rPr>
      </w:pPr>
      <w:r w:rsidRPr="00D35F91">
        <w:rPr>
          <w:rFonts w:ascii="Times New Roman" w:hAnsi="Times New Roman" w:cs="Times New Roman"/>
          <w:sz w:val="28"/>
          <w:szCs w:val="28"/>
        </w:rPr>
        <w:t>2. Прослушай текст. Ответь на вопросы полными предложени</w:t>
      </w:r>
      <w:r>
        <w:rPr>
          <w:rFonts w:ascii="Times New Roman" w:hAnsi="Times New Roman" w:cs="Times New Roman"/>
          <w:sz w:val="28"/>
          <w:szCs w:val="28"/>
        </w:rPr>
        <w:t>ями. Подготовь пересказ текста.</w:t>
      </w:r>
    </w:p>
    <w:p w:rsidR="00D35F91" w:rsidRPr="00D35F91" w:rsidRDefault="00D35F91" w:rsidP="00D35F91">
      <w:pPr>
        <w:rPr>
          <w:rFonts w:ascii="Times New Roman" w:hAnsi="Times New Roman" w:cs="Times New Roman"/>
          <w:sz w:val="28"/>
          <w:szCs w:val="28"/>
        </w:rPr>
      </w:pPr>
      <w:r w:rsidRPr="00D35F91">
        <w:rPr>
          <w:rFonts w:ascii="Times New Roman" w:hAnsi="Times New Roman" w:cs="Times New Roman"/>
          <w:sz w:val="28"/>
          <w:szCs w:val="28"/>
        </w:rPr>
        <w:t>Кислая клюква растет на болоте. Кто не видел, как растет клюква, может ходить по ней и не видеть ее. Черника растет – ее видишь: рядом с листиком ягоды. Их так много, что место синеет. Голубика растет кустиком. В глухих местах встречается и костяника – красная ягода кисточкой, кислая. Единственная ягод</w:t>
      </w:r>
      <w:r w:rsidR="00D74E2C">
        <w:rPr>
          <w:rFonts w:ascii="Times New Roman" w:hAnsi="Times New Roman" w:cs="Times New Roman"/>
          <w:sz w:val="28"/>
          <w:szCs w:val="28"/>
        </w:rPr>
        <w:t>а у нас клюква невидима сверху.</w:t>
      </w:r>
    </w:p>
    <w:p w:rsidR="00D35F91" w:rsidRPr="00D35F91" w:rsidRDefault="00D35F91" w:rsidP="00D35F91">
      <w:pPr>
        <w:rPr>
          <w:rFonts w:ascii="Times New Roman" w:hAnsi="Times New Roman" w:cs="Times New Roman"/>
          <w:sz w:val="28"/>
          <w:szCs w:val="28"/>
        </w:rPr>
      </w:pPr>
      <w:r w:rsidRPr="00D35F91">
        <w:rPr>
          <w:rFonts w:ascii="Times New Roman" w:hAnsi="Times New Roman" w:cs="Times New Roman"/>
          <w:sz w:val="28"/>
          <w:szCs w:val="28"/>
        </w:rPr>
        <w:t>• Как растет клюква?</w:t>
      </w:r>
    </w:p>
    <w:p w:rsidR="00D35F91" w:rsidRPr="00D35F91" w:rsidRDefault="00D35F91" w:rsidP="00D35F91">
      <w:pPr>
        <w:rPr>
          <w:rFonts w:ascii="Times New Roman" w:hAnsi="Times New Roman" w:cs="Times New Roman"/>
          <w:sz w:val="28"/>
          <w:szCs w:val="28"/>
        </w:rPr>
      </w:pPr>
      <w:r w:rsidRPr="00D35F91">
        <w:rPr>
          <w:rFonts w:ascii="Times New Roman" w:hAnsi="Times New Roman" w:cs="Times New Roman"/>
          <w:sz w:val="28"/>
          <w:szCs w:val="28"/>
        </w:rPr>
        <w:t>• Какие еще ягоды растут в лесу?</w:t>
      </w:r>
    </w:p>
    <w:p w:rsidR="00D35F91" w:rsidRPr="00D35F91" w:rsidRDefault="00D35F91" w:rsidP="00D35F91">
      <w:pPr>
        <w:rPr>
          <w:rFonts w:ascii="Times New Roman" w:hAnsi="Times New Roman" w:cs="Times New Roman"/>
          <w:sz w:val="28"/>
          <w:szCs w:val="28"/>
        </w:rPr>
      </w:pPr>
      <w:r w:rsidRPr="00D35F91">
        <w:rPr>
          <w:rFonts w:ascii="Times New Roman" w:hAnsi="Times New Roman" w:cs="Times New Roman"/>
          <w:sz w:val="28"/>
          <w:szCs w:val="28"/>
        </w:rPr>
        <w:t>• Как они растут?</w:t>
      </w:r>
    </w:p>
    <w:p w:rsidR="00D35F91" w:rsidRDefault="00D35F91" w:rsidP="00D35F91">
      <w:pPr>
        <w:rPr>
          <w:rFonts w:ascii="Times New Roman" w:hAnsi="Times New Roman" w:cs="Times New Roman"/>
          <w:sz w:val="28"/>
          <w:szCs w:val="28"/>
        </w:rPr>
      </w:pPr>
      <w:r w:rsidRPr="00D35F91">
        <w:rPr>
          <w:rFonts w:ascii="Times New Roman" w:hAnsi="Times New Roman" w:cs="Times New Roman"/>
          <w:sz w:val="28"/>
          <w:szCs w:val="28"/>
        </w:rPr>
        <w:t>• Какая ягода невидима сверху?</w:t>
      </w:r>
    </w:p>
    <w:p w:rsidR="005B7FED" w:rsidRDefault="005B7FED" w:rsidP="00D35F91">
      <w:pPr>
        <w:rPr>
          <w:rFonts w:ascii="Times New Roman" w:hAnsi="Times New Roman" w:cs="Times New Roman"/>
          <w:sz w:val="28"/>
          <w:szCs w:val="28"/>
        </w:rPr>
      </w:pPr>
    </w:p>
    <w:p w:rsidR="005B7FED" w:rsidRDefault="005B7FED" w:rsidP="00D35F91">
      <w:pPr>
        <w:rPr>
          <w:rFonts w:ascii="Times New Roman" w:hAnsi="Times New Roman" w:cs="Times New Roman"/>
          <w:sz w:val="28"/>
          <w:szCs w:val="28"/>
        </w:rPr>
      </w:pPr>
    </w:p>
    <w:p w:rsidR="005B7FED" w:rsidRPr="005B7FED" w:rsidRDefault="005B7FED" w:rsidP="005B7FE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              «Какое варенье?»</w:t>
      </w:r>
    </w:p>
    <w:p w:rsidR="005B7FED" w:rsidRPr="005B7FED" w:rsidRDefault="005B7FED" w:rsidP="005B7FED">
      <w:pPr>
        <w:rPr>
          <w:rFonts w:ascii="Times New Roman" w:hAnsi="Times New Roman" w:cs="Times New Roman"/>
          <w:sz w:val="28"/>
          <w:szCs w:val="28"/>
        </w:rPr>
      </w:pPr>
      <w:r w:rsidRPr="005B7FED">
        <w:rPr>
          <w:rFonts w:ascii="Times New Roman" w:hAnsi="Times New Roman" w:cs="Times New Roman"/>
          <w:sz w:val="28"/>
          <w:szCs w:val="28"/>
        </w:rPr>
        <w:t>Цель: развитие навыков словообразования относительных прилагательных; расширение словарного запаса; слов обобщений у детей дошкольного возраста.</w:t>
      </w:r>
    </w:p>
    <w:p w:rsidR="005B7FED" w:rsidRPr="005B7FED" w:rsidRDefault="005B7FED" w:rsidP="005B7FED">
      <w:pPr>
        <w:rPr>
          <w:rFonts w:ascii="Times New Roman" w:hAnsi="Times New Roman" w:cs="Times New Roman"/>
          <w:sz w:val="28"/>
          <w:szCs w:val="28"/>
        </w:rPr>
      </w:pPr>
      <w:r w:rsidRPr="005B7FED">
        <w:rPr>
          <w:rFonts w:ascii="Times New Roman" w:hAnsi="Times New Roman" w:cs="Times New Roman"/>
          <w:sz w:val="28"/>
          <w:szCs w:val="28"/>
        </w:rPr>
        <w:t>Задачи:</w:t>
      </w:r>
    </w:p>
    <w:p w:rsidR="005B7FED" w:rsidRPr="005B7FED" w:rsidRDefault="005B7FED" w:rsidP="005B7FED">
      <w:pPr>
        <w:rPr>
          <w:rFonts w:ascii="Times New Roman" w:hAnsi="Times New Roman" w:cs="Times New Roman"/>
          <w:sz w:val="28"/>
          <w:szCs w:val="28"/>
        </w:rPr>
      </w:pPr>
      <w:r w:rsidRPr="005B7FED">
        <w:rPr>
          <w:rFonts w:ascii="Times New Roman" w:hAnsi="Times New Roman" w:cs="Times New Roman"/>
          <w:sz w:val="28"/>
          <w:szCs w:val="28"/>
        </w:rPr>
        <w:t>1. Научить детей различать основные цвета;</w:t>
      </w:r>
    </w:p>
    <w:p w:rsidR="005B7FED" w:rsidRPr="005B7FED" w:rsidRDefault="005B7FED" w:rsidP="005B7FED">
      <w:pPr>
        <w:rPr>
          <w:rFonts w:ascii="Times New Roman" w:hAnsi="Times New Roman" w:cs="Times New Roman"/>
          <w:sz w:val="28"/>
          <w:szCs w:val="28"/>
        </w:rPr>
      </w:pPr>
      <w:r w:rsidRPr="005B7FED">
        <w:rPr>
          <w:rFonts w:ascii="Times New Roman" w:hAnsi="Times New Roman" w:cs="Times New Roman"/>
          <w:sz w:val="28"/>
          <w:szCs w:val="28"/>
        </w:rPr>
        <w:t>2.Научить детей различать ягоды и фрукты;</w:t>
      </w:r>
    </w:p>
    <w:p w:rsidR="005B7FED" w:rsidRPr="005B7FED" w:rsidRDefault="005B7FED" w:rsidP="005B7FED">
      <w:pPr>
        <w:rPr>
          <w:rFonts w:ascii="Times New Roman" w:hAnsi="Times New Roman" w:cs="Times New Roman"/>
          <w:sz w:val="28"/>
          <w:szCs w:val="28"/>
        </w:rPr>
      </w:pPr>
      <w:r w:rsidRPr="005B7FED">
        <w:rPr>
          <w:rFonts w:ascii="Times New Roman" w:hAnsi="Times New Roman" w:cs="Times New Roman"/>
          <w:sz w:val="28"/>
          <w:szCs w:val="28"/>
        </w:rPr>
        <w:t>2. Ознакомить детей с величиной и формой предметов;</w:t>
      </w:r>
    </w:p>
    <w:p w:rsidR="005B7FED" w:rsidRPr="005B7FED" w:rsidRDefault="005B7FED" w:rsidP="005B7FED">
      <w:pPr>
        <w:rPr>
          <w:rFonts w:ascii="Times New Roman" w:hAnsi="Times New Roman" w:cs="Times New Roman"/>
          <w:sz w:val="28"/>
          <w:szCs w:val="28"/>
        </w:rPr>
      </w:pPr>
      <w:r w:rsidRPr="005B7FED">
        <w:rPr>
          <w:rFonts w:ascii="Times New Roman" w:hAnsi="Times New Roman" w:cs="Times New Roman"/>
          <w:sz w:val="28"/>
          <w:szCs w:val="28"/>
        </w:rPr>
        <w:t>3. Формировать  навыки самостоятельной  деятельности;</w:t>
      </w:r>
    </w:p>
    <w:p w:rsidR="005B7FED" w:rsidRPr="005B7FED" w:rsidRDefault="005B7FED" w:rsidP="005B7FED">
      <w:pPr>
        <w:rPr>
          <w:rFonts w:ascii="Times New Roman" w:hAnsi="Times New Roman" w:cs="Times New Roman"/>
          <w:sz w:val="28"/>
          <w:szCs w:val="28"/>
        </w:rPr>
      </w:pPr>
      <w:r w:rsidRPr="005B7FED">
        <w:rPr>
          <w:rFonts w:ascii="Times New Roman" w:hAnsi="Times New Roman" w:cs="Times New Roman"/>
          <w:sz w:val="28"/>
          <w:szCs w:val="28"/>
        </w:rPr>
        <w:t>4. Развивать мелкую моторику пальцев, кистей рук;</w:t>
      </w:r>
    </w:p>
    <w:p w:rsidR="005B7FED" w:rsidRPr="005B7FED" w:rsidRDefault="005B7FED" w:rsidP="005B7FED">
      <w:pPr>
        <w:rPr>
          <w:rFonts w:ascii="Times New Roman" w:hAnsi="Times New Roman" w:cs="Times New Roman"/>
          <w:sz w:val="28"/>
          <w:szCs w:val="28"/>
        </w:rPr>
      </w:pPr>
      <w:r w:rsidRPr="005B7FED">
        <w:rPr>
          <w:rFonts w:ascii="Times New Roman" w:hAnsi="Times New Roman" w:cs="Times New Roman"/>
          <w:sz w:val="28"/>
          <w:szCs w:val="28"/>
        </w:rPr>
        <w:t>6. Совершенствовать движения рук, произвольное внимание, логическое мышление, зрительное и слуховое восприятие, память, речь детей.</w:t>
      </w:r>
    </w:p>
    <w:p w:rsidR="005B7FED" w:rsidRPr="005B7FED" w:rsidRDefault="005B7FED" w:rsidP="005B7FED">
      <w:pPr>
        <w:rPr>
          <w:rFonts w:ascii="Times New Roman" w:hAnsi="Times New Roman" w:cs="Times New Roman"/>
          <w:sz w:val="28"/>
          <w:szCs w:val="28"/>
        </w:rPr>
      </w:pPr>
      <w:r w:rsidRPr="005B7FED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5B7FED" w:rsidRPr="005B7FED" w:rsidRDefault="005B7FED" w:rsidP="005B7FED">
      <w:pPr>
        <w:rPr>
          <w:rFonts w:ascii="Times New Roman" w:hAnsi="Times New Roman" w:cs="Times New Roman"/>
          <w:sz w:val="28"/>
          <w:szCs w:val="28"/>
        </w:rPr>
      </w:pPr>
      <w:r w:rsidRPr="005B7FED">
        <w:rPr>
          <w:rFonts w:ascii="Times New Roman" w:hAnsi="Times New Roman" w:cs="Times New Roman"/>
          <w:sz w:val="28"/>
          <w:szCs w:val="28"/>
        </w:rPr>
        <w:t>- Карточки с изображением банок с вареньем</w:t>
      </w:r>
    </w:p>
    <w:p w:rsidR="005B7FED" w:rsidRPr="005B7FED" w:rsidRDefault="005B7FED" w:rsidP="005B7FED">
      <w:pPr>
        <w:rPr>
          <w:rFonts w:ascii="Times New Roman" w:hAnsi="Times New Roman" w:cs="Times New Roman"/>
          <w:sz w:val="28"/>
          <w:szCs w:val="28"/>
        </w:rPr>
      </w:pPr>
      <w:r w:rsidRPr="005B7FED">
        <w:rPr>
          <w:rFonts w:ascii="Times New Roman" w:hAnsi="Times New Roman" w:cs="Times New Roman"/>
          <w:sz w:val="28"/>
          <w:szCs w:val="28"/>
        </w:rPr>
        <w:t>- 1 пустой шаблон (банка без варенья)</w:t>
      </w:r>
    </w:p>
    <w:p w:rsidR="005B7FED" w:rsidRPr="005B7FED" w:rsidRDefault="005B7FED" w:rsidP="005B7FED">
      <w:pPr>
        <w:rPr>
          <w:rFonts w:ascii="Times New Roman" w:hAnsi="Times New Roman" w:cs="Times New Roman"/>
          <w:sz w:val="28"/>
          <w:szCs w:val="28"/>
        </w:rPr>
      </w:pPr>
      <w:r w:rsidRPr="005B7FED">
        <w:rPr>
          <w:rFonts w:ascii="Times New Roman" w:hAnsi="Times New Roman" w:cs="Times New Roman"/>
          <w:sz w:val="28"/>
          <w:szCs w:val="28"/>
        </w:rPr>
        <w:t>- Карточки с изображением ягод</w:t>
      </w:r>
    </w:p>
    <w:p w:rsidR="005B7FED" w:rsidRPr="005B7FED" w:rsidRDefault="005B7FED" w:rsidP="005B7FED">
      <w:pPr>
        <w:rPr>
          <w:rFonts w:ascii="Times New Roman" w:hAnsi="Times New Roman" w:cs="Times New Roman"/>
          <w:sz w:val="28"/>
          <w:szCs w:val="28"/>
        </w:rPr>
      </w:pPr>
      <w:r w:rsidRPr="005B7FED">
        <w:rPr>
          <w:rFonts w:ascii="Times New Roman" w:hAnsi="Times New Roman" w:cs="Times New Roman"/>
          <w:sz w:val="28"/>
          <w:szCs w:val="28"/>
        </w:rPr>
        <w:t>Примерный ход игры (вариант №1):</w:t>
      </w:r>
    </w:p>
    <w:p w:rsidR="005B7FED" w:rsidRPr="005B7FED" w:rsidRDefault="005B7FED" w:rsidP="005B7FED">
      <w:pPr>
        <w:rPr>
          <w:rFonts w:ascii="Times New Roman" w:hAnsi="Times New Roman" w:cs="Times New Roman"/>
          <w:sz w:val="28"/>
          <w:szCs w:val="28"/>
        </w:rPr>
      </w:pPr>
      <w:r w:rsidRPr="005B7FED">
        <w:rPr>
          <w:rFonts w:ascii="Times New Roman" w:hAnsi="Times New Roman" w:cs="Times New Roman"/>
          <w:sz w:val="28"/>
          <w:szCs w:val="28"/>
        </w:rPr>
        <w:t>Воспитатель раскладывает карточки с изображением банок с вареньем. Произносит название варенья и предлагает детям показать карточку, на которой оно изображено.</w:t>
      </w:r>
    </w:p>
    <w:p w:rsidR="005B7FED" w:rsidRPr="005B7FED" w:rsidRDefault="005B7FED" w:rsidP="005B7FED">
      <w:pPr>
        <w:rPr>
          <w:rFonts w:ascii="Times New Roman" w:hAnsi="Times New Roman" w:cs="Times New Roman"/>
          <w:sz w:val="28"/>
          <w:szCs w:val="28"/>
        </w:rPr>
      </w:pPr>
      <w:r w:rsidRPr="005B7FED">
        <w:rPr>
          <w:rFonts w:ascii="Times New Roman" w:hAnsi="Times New Roman" w:cs="Times New Roman"/>
          <w:sz w:val="28"/>
          <w:szCs w:val="28"/>
        </w:rPr>
        <w:t>Примерный ход игры (вариант №2):</w:t>
      </w:r>
    </w:p>
    <w:p w:rsidR="005B7FED" w:rsidRPr="005B7FED" w:rsidRDefault="005B7FED" w:rsidP="005B7FED">
      <w:pPr>
        <w:rPr>
          <w:rFonts w:ascii="Times New Roman" w:hAnsi="Times New Roman" w:cs="Times New Roman"/>
          <w:sz w:val="28"/>
          <w:szCs w:val="28"/>
        </w:rPr>
      </w:pPr>
      <w:r w:rsidRPr="005B7FED">
        <w:rPr>
          <w:rFonts w:ascii="Times New Roman" w:hAnsi="Times New Roman" w:cs="Times New Roman"/>
          <w:sz w:val="28"/>
          <w:szCs w:val="28"/>
        </w:rPr>
        <w:t>Воспитатель поочерёдно показывает детям карточки с изображением банок с вареньем и предлагает тётям ответить, что это за варенье.</w:t>
      </w:r>
    </w:p>
    <w:p w:rsidR="005B7FED" w:rsidRPr="005B7FED" w:rsidRDefault="005B7FED" w:rsidP="005B7FED">
      <w:pPr>
        <w:rPr>
          <w:rFonts w:ascii="Times New Roman" w:hAnsi="Times New Roman" w:cs="Times New Roman"/>
          <w:sz w:val="28"/>
          <w:szCs w:val="28"/>
        </w:rPr>
      </w:pPr>
      <w:r w:rsidRPr="005B7FED">
        <w:rPr>
          <w:rFonts w:ascii="Times New Roman" w:hAnsi="Times New Roman" w:cs="Times New Roman"/>
          <w:sz w:val="28"/>
          <w:szCs w:val="28"/>
        </w:rPr>
        <w:t>Примерный ход игры (вариант №3) с пустым шаблоном:</w:t>
      </w:r>
    </w:p>
    <w:p w:rsidR="005B7FED" w:rsidRPr="005B7FED" w:rsidRDefault="005B7FED" w:rsidP="005B7FED">
      <w:pPr>
        <w:rPr>
          <w:rFonts w:ascii="Times New Roman" w:hAnsi="Times New Roman" w:cs="Times New Roman"/>
          <w:sz w:val="28"/>
          <w:szCs w:val="28"/>
        </w:rPr>
      </w:pPr>
      <w:r w:rsidRPr="005B7FED">
        <w:rPr>
          <w:rFonts w:ascii="Times New Roman" w:hAnsi="Times New Roman" w:cs="Times New Roman"/>
          <w:sz w:val="28"/>
          <w:szCs w:val="28"/>
        </w:rPr>
        <w:t>Воспитатель показывает карточку с пустым шаблоном (банку без варенья) и спрашивает у ребёнка: «Из чего сварить варенье?» Ребёнок выбирает карточку с изображением той-или иной ягоды и кладёт на банку.</w:t>
      </w:r>
    </w:p>
    <w:p w:rsidR="005B7FED" w:rsidRPr="00D35F91" w:rsidRDefault="005B7FED" w:rsidP="00D35F91">
      <w:pPr>
        <w:rPr>
          <w:rFonts w:ascii="Times New Roman" w:hAnsi="Times New Roman" w:cs="Times New Roman"/>
          <w:sz w:val="28"/>
          <w:szCs w:val="28"/>
        </w:rPr>
      </w:pPr>
    </w:p>
    <w:p w:rsidR="00D35F91" w:rsidRDefault="00D35F91" w:rsidP="00D35F91"/>
    <w:p w:rsidR="00042ECB" w:rsidRDefault="00042ECB"/>
    <w:sectPr w:rsidR="00042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BB"/>
    <w:rsid w:val="00042ECB"/>
    <w:rsid w:val="000970BB"/>
    <w:rsid w:val="002C6212"/>
    <w:rsid w:val="005B7FED"/>
    <w:rsid w:val="0061728A"/>
    <w:rsid w:val="00D35F91"/>
    <w:rsid w:val="00D7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15777-7CFE-4B96-9189-91EA0FF7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3</cp:revision>
  <dcterms:created xsi:type="dcterms:W3CDTF">2022-07-07T10:02:00Z</dcterms:created>
  <dcterms:modified xsi:type="dcterms:W3CDTF">2022-07-08T04:52:00Z</dcterms:modified>
</cp:coreProperties>
</file>